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CE" w:rsidRPr="0065322D" w:rsidRDefault="001039CE" w:rsidP="0065322D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Комплексное задание по 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дисциплине </w:t>
      </w:r>
      <w:r w:rsidR="0065322D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>«</w:t>
      </w:r>
      <w:proofErr w:type="gramEnd"/>
      <w:r w:rsidR="0065322D">
        <w:rPr>
          <w:rFonts w:ascii="Times New Roman" w:hAnsi="Times New Roman" w:cs="Times New Roman"/>
          <w:b/>
          <w:sz w:val="28"/>
          <w:u w:val="single"/>
        </w:rPr>
        <w:t>ИВС Волейбол</w:t>
      </w:r>
      <w:r>
        <w:rPr>
          <w:rFonts w:ascii="Times New Roman" w:hAnsi="Times New Roman" w:cs="Times New Roman"/>
          <w:b/>
          <w:sz w:val="28"/>
          <w:u w:val="single"/>
        </w:rPr>
        <w:t>»</w:t>
      </w:r>
      <w:r w:rsidR="0065322D">
        <w:rPr>
          <w:rFonts w:ascii="Times New Roman" w:hAnsi="Times New Roman" w:cs="Times New Roman"/>
          <w:b/>
          <w:sz w:val="28"/>
          <w:u w:val="single"/>
        </w:rPr>
        <w:t xml:space="preserve"> Теория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:rsidR="001039CE" w:rsidRDefault="001039CE" w:rsidP="0065322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2 курс 3 семестр</w:t>
      </w:r>
    </w:p>
    <w:p w:rsidR="001039CE" w:rsidRPr="0065322D" w:rsidRDefault="001039CE" w:rsidP="006532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0"/>
          <w:u w:val="single"/>
        </w:rPr>
      </w:pP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</w:t>
      </w:r>
      <w:r>
        <w:rPr>
          <w:rFonts w:ascii="Verdana" w:hAnsi="Verdana"/>
          <w:b/>
          <w:bCs/>
          <w:color w:val="000000"/>
          <w:sz w:val="20"/>
          <w:szCs w:val="20"/>
        </w:rPr>
        <w:t>.Волейбол как спортивная игра появился в конце XIX века в ...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США б) Канаде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Японии г) Германии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2.В волейболе игрок, находящийся в 1-ой зоне, при "переходе" перемещается в зону...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2 б) 3 в) 5 г) 6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3</w:t>
      </w:r>
      <w:r>
        <w:rPr>
          <w:rFonts w:ascii="Verdana" w:hAnsi="Verdana"/>
          <w:b/>
          <w:bCs/>
          <w:color w:val="000000"/>
          <w:sz w:val="20"/>
          <w:szCs w:val="20"/>
        </w:rPr>
        <w:t>. "Либеро" в волейболе - это ...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Игрок защиты б) Игрок нападения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Капитан команды г) запасной игрок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4</w:t>
      </w:r>
      <w:r>
        <w:rPr>
          <w:rFonts w:ascii="Verdana" w:hAnsi="Verdana"/>
          <w:b/>
          <w:bCs/>
          <w:color w:val="000000"/>
          <w:sz w:val="20"/>
          <w:szCs w:val="20"/>
        </w:rPr>
        <w:t>.Как осуществляется переход игроков в волейболе из зоны в зону?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Произвольно б) По часовой стрелке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Против часовой стрелки г) По указанию тренер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5</w:t>
      </w:r>
      <w:r>
        <w:rPr>
          <w:rFonts w:ascii="Verdana" w:hAnsi="Verdana"/>
          <w:b/>
          <w:bCs/>
          <w:color w:val="000000"/>
          <w:sz w:val="20"/>
          <w:szCs w:val="20"/>
        </w:rPr>
        <w:t>. Ситуация "Мяч в игре" в волейболе означает....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Подающий делает удар по мячу, вводя его в игру б) Мяч, коснувшийся рук игрока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Мяч, находящийся в пределах площадки г) Мяч в руках подающего игрока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6</w:t>
      </w:r>
      <w:r>
        <w:rPr>
          <w:rFonts w:ascii="Verdana" w:hAnsi="Verdana"/>
          <w:b/>
          <w:bCs/>
          <w:color w:val="000000"/>
          <w:sz w:val="20"/>
          <w:szCs w:val="20"/>
        </w:rPr>
        <w:t>. Ошибками в волейболе считаются....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"Три удара касания"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б) "Четыре удара касания", удар при поддержке "двойное касание"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Игрок один раз выпрыгивает на блоке и совершает два касания мяча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Мяч соприкоснулся с любой частью тела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7</w:t>
      </w:r>
      <w:r>
        <w:rPr>
          <w:rFonts w:ascii="Verdana" w:hAnsi="Verdana"/>
          <w:b/>
          <w:bCs/>
          <w:color w:val="000000"/>
          <w:sz w:val="20"/>
          <w:szCs w:val="20"/>
        </w:rPr>
        <w:t>.Волейбольная площадка имеет размеры: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18м на 8м б) 18м на 9м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19м на 9м г) 20м на 10м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8</w:t>
      </w:r>
      <w:r>
        <w:rPr>
          <w:rFonts w:ascii="Verdana" w:hAnsi="Verdana"/>
          <w:b/>
          <w:bCs/>
          <w:color w:val="000000"/>
          <w:sz w:val="20"/>
          <w:szCs w:val="20"/>
        </w:rPr>
        <w:t>. "Бич-волей" - это: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Игровое действие б) Пляжный волейбол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Подача мяча г) Прием мяча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9</w:t>
      </w:r>
      <w:r>
        <w:rPr>
          <w:rFonts w:ascii="Verdana" w:hAnsi="Verdana"/>
          <w:b/>
          <w:bCs/>
          <w:color w:val="000000"/>
          <w:sz w:val="20"/>
          <w:szCs w:val="20"/>
        </w:rPr>
        <w:t>.Сколько времени дается игроку на подачу после свистка судьи?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8 сек б) 10 сек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5 сек г) 6 сек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</w:t>
      </w:r>
      <w:r>
        <w:rPr>
          <w:rFonts w:ascii="Verdana" w:hAnsi="Verdana"/>
          <w:b/>
          <w:bCs/>
          <w:color w:val="000000"/>
          <w:sz w:val="20"/>
          <w:szCs w:val="20"/>
        </w:rPr>
        <w:t>0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. Команда в 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национальном </w:t>
      </w:r>
      <w:r>
        <w:rPr>
          <w:rFonts w:ascii="Verdana" w:hAnsi="Verdana"/>
          <w:b/>
          <w:bCs/>
          <w:color w:val="000000"/>
          <w:sz w:val="20"/>
          <w:szCs w:val="20"/>
        </w:rPr>
        <w:t>волейболе состоит из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 xml:space="preserve"> ….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 xml:space="preserve"> игроков.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14 б) 12 в)10 г) 6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</w:t>
      </w:r>
      <w:r>
        <w:rPr>
          <w:rFonts w:ascii="Verdana" w:hAnsi="Verdana"/>
          <w:b/>
          <w:bCs/>
          <w:color w:val="000000"/>
          <w:sz w:val="20"/>
          <w:szCs w:val="20"/>
        </w:rPr>
        <w:t>1</w:t>
      </w:r>
      <w:r>
        <w:rPr>
          <w:rFonts w:ascii="Verdana" w:hAnsi="Verdana"/>
          <w:b/>
          <w:bCs/>
          <w:color w:val="000000"/>
          <w:sz w:val="20"/>
          <w:szCs w:val="20"/>
        </w:rPr>
        <w:t>. Принимать подачу в волейболе имеет право …………...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Любой играющий б) Только «либеро»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Только №2, 5, 4 г) Только № 1,3,</w:t>
      </w:r>
      <w:proofErr w:type="gramStart"/>
      <w:r>
        <w:rPr>
          <w:rFonts w:ascii="Verdana" w:hAnsi="Verdana"/>
          <w:color w:val="000000"/>
          <w:sz w:val="20"/>
          <w:szCs w:val="20"/>
        </w:rPr>
        <w:t>6 .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</w:t>
      </w:r>
      <w:r>
        <w:rPr>
          <w:rFonts w:ascii="Verdana" w:hAnsi="Verdana"/>
          <w:b/>
          <w:bCs/>
          <w:color w:val="000000"/>
          <w:sz w:val="20"/>
          <w:szCs w:val="20"/>
        </w:rPr>
        <w:t>2</w:t>
      </w:r>
      <w:r>
        <w:rPr>
          <w:rFonts w:ascii="Verdana" w:hAnsi="Verdana"/>
          <w:b/>
          <w:bCs/>
          <w:color w:val="000000"/>
          <w:sz w:val="20"/>
          <w:szCs w:val="20"/>
        </w:rPr>
        <w:t>. В волейболе игроки задней линии атакуют ……………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…….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.с зоны: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а) 1, 3, </w:t>
      </w:r>
      <w:proofErr w:type="gramStart"/>
      <w:r>
        <w:rPr>
          <w:rFonts w:ascii="Verdana" w:hAnsi="Verdana"/>
          <w:color w:val="000000"/>
          <w:sz w:val="20"/>
          <w:szCs w:val="20"/>
        </w:rPr>
        <w:t>6 .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б) 2, 3, 4 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2, 3, 5 . г) от трехметровой отметки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</w:t>
      </w:r>
      <w:r>
        <w:rPr>
          <w:rFonts w:ascii="Verdana" w:hAnsi="Verdana"/>
          <w:b/>
          <w:bCs/>
          <w:color w:val="000000"/>
          <w:sz w:val="20"/>
          <w:szCs w:val="20"/>
        </w:rPr>
        <w:t>3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. Новейшие редакции правил волейбола позволяют иметь в составе 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…….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одного либеро. б) двух либеро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трёх либеро г) четырёх либеро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14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. В волейболе, каждой партии, тренер может попросить 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…….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. по 30 секунд.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1 тайм-аут б) 2 тайм-аута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3 тайм-аута г) 4 тайм-аута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15</w:t>
      </w:r>
      <w:r>
        <w:rPr>
          <w:rFonts w:ascii="Verdana" w:hAnsi="Verdana"/>
          <w:b/>
          <w:bCs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В пятой партии (тай брейк) счет идет до …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…….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с разницей в 2 очка.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20 очков б) 16 очков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15 очков г) 25 очков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16</w:t>
      </w:r>
      <w:r>
        <w:rPr>
          <w:rFonts w:ascii="Verdana" w:hAnsi="Verdana"/>
          <w:b/>
          <w:bCs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В волейболе в партии счет может быть …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…….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а) </w:t>
      </w:r>
      <w:proofErr w:type="gramStart"/>
      <w:r>
        <w:rPr>
          <w:rFonts w:ascii="Verdana" w:hAnsi="Verdana"/>
          <w:color w:val="000000"/>
          <w:sz w:val="20"/>
          <w:szCs w:val="20"/>
        </w:rPr>
        <w:t>24 </w:t>
      </w:r>
      <w:r>
        <w:rPr>
          <w:rFonts w:ascii="Verdana" w:hAnsi="Verdana"/>
          <w:b/>
          <w:bCs/>
          <w:color w:val="000000"/>
          <w:sz w:val="20"/>
          <w:szCs w:val="20"/>
        </w:rPr>
        <w:t>:</w:t>
      </w:r>
      <w:proofErr w:type="gramEnd"/>
      <w:r>
        <w:rPr>
          <w:rFonts w:ascii="Verdana" w:hAnsi="Verdana"/>
          <w:color w:val="000000"/>
          <w:sz w:val="20"/>
          <w:szCs w:val="20"/>
        </w:rPr>
        <w:t> 25 б) 24 </w:t>
      </w:r>
      <w:r>
        <w:rPr>
          <w:rFonts w:ascii="Verdana" w:hAnsi="Verdana"/>
          <w:b/>
          <w:bCs/>
          <w:color w:val="000000"/>
          <w:sz w:val="20"/>
          <w:szCs w:val="20"/>
        </w:rPr>
        <w:t>:</w:t>
      </w:r>
      <w:r>
        <w:rPr>
          <w:rFonts w:ascii="Verdana" w:hAnsi="Verdana"/>
          <w:color w:val="000000"/>
          <w:sz w:val="20"/>
          <w:szCs w:val="20"/>
        </w:rPr>
        <w:t> 23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28 </w:t>
      </w:r>
      <w:r>
        <w:rPr>
          <w:rFonts w:ascii="Verdana" w:hAnsi="Verdana"/>
          <w:b/>
          <w:bCs/>
          <w:color w:val="000000"/>
          <w:sz w:val="20"/>
          <w:szCs w:val="20"/>
        </w:rPr>
        <w:t>:</w:t>
      </w:r>
      <w:r>
        <w:rPr>
          <w:rFonts w:ascii="Verdana" w:hAnsi="Verdana"/>
          <w:color w:val="000000"/>
          <w:sz w:val="20"/>
          <w:szCs w:val="20"/>
        </w:rPr>
        <w:t> 29 г) 30 </w:t>
      </w:r>
      <w:r>
        <w:rPr>
          <w:rFonts w:ascii="Verdana" w:hAnsi="Verdana"/>
          <w:b/>
          <w:bCs/>
          <w:color w:val="000000"/>
          <w:sz w:val="20"/>
          <w:szCs w:val="20"/>
        </w:rPr>
        <w:t>: </w:t>
      </w:r>
      <w:r>
        <w:rPr>
          <w:rFonts w:ascii="Verdana" w:hAnsi="Verdana"/>
          <w:color w:val="000000"/>
          <w:sz w:val="20"/>
          <w:szCs w:val="20"/>
        </w:rPr>
        <w:t>32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17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. Антенны считаются частью волейбольной сетки и 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…….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ограничивают по бокам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плоскость перехода. б) ограничивают высоту атаки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используются для красоты г) используются для установки видео камер.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</w:t>
      </w:r>
      <w:r>
        <w:rPr>
          <w:rFonts w:ascii="Verdana" w:hAnsi="Verdana"/>
          <w:b/>
          <w:bCs/>
          <w:color w:val="000000"/>
          <w:sz w:val="20"/>
          <w:szCs w:val="20"/>
        </w:rPr>
        <w:t>8. Сколько еще касаний мяча может сделать принимающая подачу команда, если прием мяча с подачи считать первым касанием?</w:t>
      </w:r>
      <w:r>
        <w:rPr>
          <w:rFonts w:ascii="Verdana" w:hAnsi="Verdana"/>
          <w:color w:val="000000"/>
          <w:sz w:val="20"/>
          <w:szCs w:val="20"/>
        </w:rPr>
        <w:br/>
        <w:t>а) Одно.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б) Два.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в) Три.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1</w:t>
      </w:r>
      <w:r>
        <w:rPr>
          <w:rFonts w:ascii="Verdana" w:hAnsi="Verdana"/>
          <w:b/>
          <w:bCs/>
          <w:color w:val="000000"/>
          <w:sz w:val="20"/>
          <w:szCs w:val="20"/>
        </w:rPr>
        <w:t>9. Если после разрешения судьи на подачу, подающий игрок подбросил мяч и не произвел по нему удар, то …</w:t>
      </w:r>
      <w:r>
        <w:rPr>
          <w:rFonts w:ascii="Verdana" w:hAnsi="Verdana"/>
          <w:color w:val="000000"/>
          <w:sz w:val="20"/>
          <w:szCs w:val="20"/>
        </w:rPr>
        <w:br/>
        <w:t>а) подача считается проигранной;</w:t>
      </w:r>
    </w:p>
    <w:p w:rsidR="0065322D" w:rsidRDefault="0065322D" w:rsidP="0065322D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б) подача повторяется этим же игроком;</w:t>
      </w:r>
      <w:r>
        <w:rPr>
          <w:rFonts w:ascii="Verdana" w:hAnsi="Verdana"/>
          <w:color w:val="000000"/>
          <w:sz w:val="20"/>
          <w:szCs w:val="20"/>
        </w:rPr>
        <w:br/>
        <w:t>в) подача повторяется другим игроком этой же команды.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2</w:t>
      </w:r>
      <w:r>
        <w:rPr>
          <w:rFonts w:ascii="Verdana" w:hAnsi="Verdana"/>
          <w:b/>
          <w:bCs/>
          <w:color w:val="000000"/>
          <w:sz w:val="20"/>
          <w:szCs w:val="20"/>
        </w:rPr>
        <w:t>0. Если при подаче мяч коснулся сетки и перелетел на сторону соперника, то …</w:t>
      </w:r>
      <w:r>
        <w:rPr>
          <w:rFonts w:ascii="Verdana" w:hAnsi="Verdana"/>
          <w:color w:val="000000"/>
          <w:sz w:val="20"/>
          <w:szCs w:val="20"/>
        </w:rPr>
        <w:br/>
        <w:t>а) подача повторяется;</w:t>
      </w:r>
      <w:r>
        <w:rPr>
          <w:rFonts w:ascii="Verdana" w:hAnsi="Verdana"/>
          <w:color w:val="000000"/>
          <w:sz w:val="20"/>
          <w:szCs w:val="20"/>
        </w:rPr>
        <w:t xml:space="preserve">  </w:t>
      </w:r>
      <w:r>
        <w:rPr>
          <w:rFonts w:ascii="Verdana" w:hAnsi="Verdana"/>
          <w:color w:val="000000"/>
          <w:sz w:val="20"/>
          <w:szCs w:val="20"/>
        </w:rPr>
        <w:t>б) игра продолжается;</w:t>
      </w:r>
      <w:r>
        <w:rPr>
          <w:rFonts w:ascii="Verdana" w:hAnsi="Verdana"/>
          <w:color w:val="000000"/>
          <w:sz w:val="20"/>
          <w:szCs w:val="20"/>
        </w:rPr>
        <w:t xml:space="preserve">  </w:t>
      </w:r>
      <w:bookmarkStart w:id="0" w:name="_GoBack"/>
      <w:bookmarkEnd w:id="0"/>
      <w:r>
        <w:rPr>
          <w:rFonts w:ascii="Verdana" w:hAnsi="Verdana"/>
          <w:color w:val="000000"/>
          <w:sz w:val="20"/>
          <w:szCs w:val="20"/>
        </w:rPr>
        <w:t>в) подача считается проигранной.</w:t>
      </w:r>
      <w:r>
        <w:rPr>
          <w:rFonts w:ascii="Verdana" w:hAnsi="Verdana"/>
          <w:color w:val="000000"/>
          <w:sz w:val="20"/>
          <w:szCs w:val="20"/>
        </w:rPr>
        <w:br/>
      </w:r>
    </w:p>
    <w:p w:rsidR="009357E2" w:rsidRDefault="009357E2" w:rsidP="009357E2">
      <w:pPr>
        <w:pStyle w:val="a3"/>
      </w:pPr>
    </w:p>
    <w:sectPr w:rsidR="009357E2" w:rsidSect="0065322D">
      <w:pgSz w:w="11906" w:h="16838"/>
      <w:pgMar w:top="426" w:right="424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C74F8"/>
    <w:multiLevelType w:val="hybridMultilevel"/>
    <w:tmpl w:val="F2184376"/>
    <w:lvl w:ilvl="0" w:tplc="188C33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2E01"/>
    <w:rsid w:val="00423D64"/>
    <w:rsid w:val="00617C56"/>
    <w:rsid w:val="0065322D"/>
    <w:rsid w:val="0093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B091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53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419</Words>
  <Characters>2393</Characters>
  <Application>Microsoft Office Word</Application>
  <DocSecurity>0</DocSecurity>
  <Lines>19</Lines>
  <Paragraphs>5</Paragraphs>
  <ScaleCrop>false</ScaleCrop>
  <Company>Microsoft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5</cp:revision>
  <dcterms:created xsi:type="dcterms:W3CDTF">2019-10-17T00:39:00Z</dcterms:created>
  <dcterms:modified xsi:type="dcterms:W3CDTF">2019-10-17T01:06:00Z</dcterms:modified>
</cp:coreProperties>
</file>