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D5F" w:rsidRPr="004A734C" w:rsidRDefault="00172D5F" w:rsidP="00172D5F">
      <w:pPr>
        <w:jc w:val="center"/>
        <w:rPr>
          <w:b/>
          <w:caps/>
          <w:sz w:val="24"/>
          <w:szCs w:val="24"/>
        </w:rPr>
      </w:pPr>
      <w:r w:rsidRPr="004A734C">
        <w:rPr>
          <w:b/>
          <w:sz w:val="24"/>
          <w:szCs w:val="24"/>
        </w:rPr>
        <w:t>2.2. Содержание обучения по профессиональному модулю (ПМ) (раздел борьба)</w:t>
      </w:r>
      <w:r w:rsidR="004A734C">
        <w:rPr>
          <w:b/>
          <w:sz w:val="24"/>
          <w:szCs w:val="24"/>
        </w:rPr>
        <w:t xml:space="preserve"> Группа 31 ФК 3 курс 6 семестр</w:t>
      </w:r>
    </w:p>
    <w:tbl>
      <w:tblPr>
        <w:tblW w:w="15919" w:type="dxa"/>
        <w:jc w:val="center"/>
        <w:tblInd w:w="-2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02"/>
        <w:gridCol w:w="9760"/>
        <w:gridCol w:w="1159"/>
        <w:gridCol w:w="1298"/>
      </w:tblGrid>
      <w:tr w:rsidR="00172D5F" w:rsidTr="004A734C">
        <w:trPr>
          <w:trHeight w:val="650"/>
          <w:jc w:val="center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F" w:rsidRDefault="00172D5F" w:rsidP="00172D5F">
            <w:pPr>
              <w:widowControl w:val="0"/>
              <w:jc w:val="center"/>
              <w:rPr>
                <w:b/>
                <w:caps/>
                <w:sz w:val="22"/>
                <w:szCs w:val="24"/>
                <w:lang w:eastAsia="en-US"/>
              </w:rPr>
            </w:pPr>
            <w:r>
              <w:rPr>
                <w:b/>
                <w:sz w:val="22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F" w:rsidRDefault="00172D5F" w:rsidP="00172D5F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Содержание учебного материала, лабораторные работы,</w:t>
            </w:r>
          </w:p>
          <w:p w:rsidR="00172D5F" w:rsidRDefault="00172D5F" w:rsidP="00172D5F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практические занятия,</w:t>
            </w:r>
          </w:p>
          <w:p w:rsidR="00172D5F" w:rsidRDefault="00172D5F" w:rsidP="00172D5F">
            <w:pPr>
              <w:widowControl w:val="0"/>
              <w:jc w:val="center"/>
              <w:rPr>
                <w:i/>
                <w:caps/>
                <w:sz w:val="22"/>
                <w:szCs w:val="24"/>
                <w:lang w:eastAsia="en-US"/>
              </w:rPr>
            </w:pPr>
            <w:r>
              <w:rPr>
                <w:b/>
                <w:sz w:val="22"/>
                <w:szCs w:val="24"/>
              </w:rPr>
              <w:t>самостоятельная работа обучающихся, курсовой проект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F" w:rsidRDefault="00172D5F" w:rsidP="00172D5F">
            <w:pPr>
              <w:widowControl w:val="0"/>
              <w:jc w:val="center"/>
              <w:rPr>
                <w:b/>
                <w:caps/>
                <w:sz w:val="22"/>
                <w:szCs w:val="24"/>
                <w:lang w:val="en-US" w:eastAsia="en-US"/>
              </w:rPr>
            </w:pPr>
            <w:r>
              <w:rPr>
                <w:b/>
                <w:sz w:val="22"/>
                <w:szCs w:val="24"/>
              </w:rPr>
              <w:t>Объем часов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F" w:rsidRDefault="00172D5F" w:rsidP="00172D5F">
            <w:pPr>
              <w:widowControl w:val="0"/>
              <w:jc w:val="center"/>
              <w:rPr>
                <w:b/>
                <w:caps/>
                <w:sz w:val="22"/>
                <w:szCs w:val="24"/>
                <w:lang w:val="en-US" w:eastAsia="en-US"/>
              </w:rPr>
            </w:pPr>
            <w:r>
              <w:rPr>
                <w:b/>
                <w:sz w:val="22"/>
                <w:szCs w:val="24"/>
              </w:rPr>
              <w:t>Уровень освоения</w:t>
            </w:r>
          </w:p>
        </w:tc>
      </w:tr>
      <w:tr w:rsidR="00172D5F" w:rsidTr="004A734C">
        <w:trPr>
          <w:jc w:val="center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CA" w:rsidRPr="004A734C" w:rsidRDefault="00172D5F" w:rsidP="00172D5F">
            <w:pPr>
              <w:widowControl w:val="0"/>
              <w:rPr>
                <w:b/>
                <w:bCs/>
              </w:rPr>
            </w:pPr>
            <w:r w:rsidRPr="004A734C">
              <w:rPr>
                <w:b/>
                <w:bCs/>
              </w:rPr>
              <w:t xml:space="preserve">Борьба </w:t>
            </w:r>
            <w:r w:rsidRPr="004A734C">
              <w:rPr>
                <w:b/>
                <w:bCs/>
                <w:lang w:val="en-US"/>
              </w:rPr>
              <w:t xml:space="preserve">VI </w:t>
            </w:r>
            <w:r w:rsidRPr="004A734C">
              <w:rPr>
                <w:b/>
                <w:bCs/>
              </w:rPr>
              <w:t xml:space="preserve"> семестр</w:t>
            </w:r>
          </w:p>
        </w:tc>
        <w:tc>
          <w:tcPr>
            <w:tcW w:w="9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F" w:rsidRDefault="00172D5F" w:rsidP="00172D5F">
            <w:pPr>
              <w:widowControl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F" w:rsidRPr="004A734C" w:rsidRDefault="004A734C" w:rsidP="00172D5F">
            <w:pPr>
              <w:pStyle w:val="6"/>
              <w:spacing w:before="0"/>
              <w:jc w:val="center"/>
              <w:rPr>
                <w:rFonts w:ascii="Times New Roman" w:hAnsi="Times New Roman"/>
                <w:b/>
                <w:caps/>
                <w:color w:val="auto"/>
                <w:sz w:val="28"/>
                <w:szCs w:val="28"/>
                <w:lang w:val="ru-RU"/>
              </w:rPr>
            </w:pPr>
            <w:r w:rsidRPr="004A734C">
              <w:rPr>
                <w:rFonts w:ascii="Times New Roman" w:hAnsi="Times New Roman"/>
                <w:b/>
                <w:caps/>
                <w:color w:val="auto"/>
                <w:sz w:val="28"/>
                <w:szCs w:val="28"/>
                <w:lang w:val="ru-RU"/>
              </w:rPr>
              <w:t>54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F" w:rsidRDefault="00172D5F" w:rsidP="00172D5F">
            <w:pPr>
              <w:pStyle w:val="6"/>
              <w:spacing w:before="0"/>
              <w:jc w:val="center"/>
              <w:rPr>
                <w:rFonts w:ascii="Times New Roman" w:hAnsi="Times New Roman"/>
                <w:i w:val="0"/>
                <w:caps/>
                <w:color w:val="auto"/>
                <w:sz w:val="24"/>
                <w:szCs w:val="24"/>
                <w:lang w:val="ru-RU"/>
              </w:rPr>
            </w:pPr>
          </w:p>
        </w:tc>
      </w:tr>
      <w:tr w:rsidR="00172D5F" w:rsidTr="004A734C">
        <w:trPr>
          <w:jc w:val="center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Default="00172D5F" w:rsidP="00172D5F">
            <w:pPr>
              <w:pStyle w:val="a3"/>
              <w:ind w:firstLine="56"/>
              <w:jc w:val="left"/>
              <w:rPr>
                <w:sz w:val="24"/>
              </w:rPr>
            </w:pPr>
            <w:r>
              <w:rPr>
                <w:sz w:val="24"/>
              </w:rPr>
              <w:t>Раздел 1</w:t>
            </w:r>
            <w:r>
              <w:rPr>
                <w:b w:val="0"/>
                <w:bCs w:val="0"/>
                <w:i/>
                <w:sz w:val="24"/>
              </w:rPr>
              <w:t xml:space="preserve"> </w:t>
            </w:r>
            <w:r w:rsidRPr="001A7FCA">
              <w:rPr>
                <w:bCs w:val="0"/>
                <w:sz w:val="24"/>
              </w:rPr>
              <w:t>Введение.</w:t>
            </w:r>
          </w:p>
        </w:tc>
        <w:tc>
          <w:tcPr>
            <w:tcW w:w="9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F" w:rsidRDefault="00172D5F" w:rsidP="00172D5F">
            <w:pPr>
              <w:ind w:firstLine="72"/>
              <w:jc w:val="both"/>
              <w:rPr>
                <w:caps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.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F" w:rsidRPr="00172D5F" w:rsidRDefault="00172D5F" w:rsidP="00172D5F">
            <w:pPr>
              <w:jc w:val="center"/>
              <w:rPr>
                <w:b/>
                <w:bCs/>
                <w:i/>
                <w:caps/>
                <w:sz w:val="24"/>
                <w:szCs w:val="24"/>
                <w:lang w:val="en-US"/>
              </w:rPr>
            </w:pPr>
            <w:r w:rsidRPr="00172D5F">
              <w:rPr>
                <w:b/>
                <w:bCs/>
                <w:i/>
                <w:caps/>
                <w:sz w:val="24"/>
                <w:szCs w:val="24"/>
                <w:lang w:val="en-US"/>
              </w:rPr>
              <w:t>10</w:t>
            </w:r>
            <w:r>
              <w:rPr>
                <w:b/>
                <w:bCs/>
                <w:i/>
                <w:cap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Default="00172D5F" w:rsidP="00172D5F">
            <w:pPr>
              <w:jc w:val="center"/>
              <w:rPr>
                <w:caps/>
                <w:sz w:val="24"/>
                <w:szCs w:val="24"/>
              </w:rPr>
            </w:pPr>
          </w:p>
        </w:tc>
      </w:tr>
      <w:tr w:rsidR="00172D5F" w:rsidTr="004A734C">
        <w:trPr>
          <w:jc w:val="center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D5F" w:rsidRDefault="00172D5F" w:rsidP="00172D5F">
            <w:pPr>
              <w:pStyle w:val="a7"/>
              <w:spacing w:line="240" w:lineRule="auto"/>
              <w:ind w:left="0"/>
              <w:jc w:val="left"/>
              <w:rPr>
                <w:caps/>
                <w:sz w:val="24"/>
              </w:rPr>
            </w:pPr>
            <w:r>
              <w:rPr>
                <w:sz w:val="24"/>
              </w:rPr>
              <w:t>Тема 1.1.</w:t>
            </w:r>
            <w:r>
              <w:rPr>
                <w:b/>
                <w:bCs/>
                <w:sz w:val="24"/>
              </w:rPr>
              <w:t xml:space="preserve"> </w:t>
            </w:r>
            <w:r>
              <w:rPr>
                <w:sz w:val="24"/>
              </w:rPr>
              <w:t xml:space="preserve">История развития борьбы в России. </w:t>
            </w:r>
          </w:p>
        </w:tc>
        <w:tc>
          <w:tcPr>
            <w:tcW w:w="9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4C" w:rsidRDefault="00172D5F" w:rsidP="004A734C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Содержание  учебного  материала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172D5F" w:rsidRPr="004A734C" w:rsidRDefault="00172D5F" w:rsidP="004A73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Предмет, задачи, содержание курса.</w:t>
            </w:r>
            <w:r w:rsidR="004A734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Борьба как учебный предмет, его содержание. Программный материал по годам обучения, организация занятий, зачётные требования.</w:t>
            </w:r>
            <w:r w:rsidR="004A734C"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>Возникновение, развитие и использование борьбы как физического упражнения. Первые письменные документы, зарождения борьбы.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Pr="00172D5F" w:rsidRDefault="00172D5F" w:rsidP="00172D5F">
            <w:pPr>
              <w:jc w:val="center"/>
              <w:rPr>
                <w:b/>
                <w:caps/>
                <w:sz w:val="24"/>
                <w:szCs w:val="24"/>
              </w:rPr>
            </w:pPr>
            <w:r w:rsidRPr="00172D5F">
              <w:rPr>
                <w:b/>
                <w:caps/>
                <w:sz w:val="24"/>
                <w:szCs w:val="24"/>
              </w:rPr>
              <w:t>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Pr="001A7FCA" w:rsidRDefault="00172D5F" w:rsidP="00172D5F">
            <w:pPr>
              <w:jc w:val="center"/>
              <w:rPr>
                <w:caps/>
                <w:sz w:val="24"/>
                <w:szCs w:val="24"/>
                <w:lang w:val="en-US"/>
              </w:rPr>
            </w:pPr>
          </w:p>
        </w:tc>
      </w:tr>
      <w:tr w:rsidR="00172D5F" w:rsidTr="004A734C">
        <w:trPr>
          <w:jc w:val="center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Default="00172D5F" w:rsidP="00172D5F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Тема 1.2.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Терминология в борьбе.</w:t>
            </w:r>
          </w:p>
          <w:p w:rsidR="00172D5F" w:rsidRDefault="00172D5F" w:rsidP="00172D5F">
            <w:pPr>
              <w:pStyle w:val="a3"/>
              <w:ind w:hanging="2"/>
              <w:jc w:val="left"/>
              <w:rPr>
                <w:caps/>
                <w:sz w:val="24"/>
              </w:rPr>
            </w:pPr>
          </w:p>
        </w:tc>
        <w:tc>
          <w:tcPr>
            <w:tcW w:w="9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F" w:rsidRDefault="00172D5F" w:rsidP="00172D5F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Содержание  учебного  материала</w:t>
            </w:r>
          </w:p>
          <w:p w:rsidR="001A7FCA" w:rsidRPr="004A734C" w:rsidRDefault="00172D5F" w:rsidP="004A73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терминологии. Определение понятий терминология. Терминология и её значение при обучении приёмам. Термин</w:t>
            </w:r>
            <w:r w:rsidRPr="00172D5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как средство формирования оптимальной двигательной установки в борьбе. </w:t>
            </w:r>
            <w:r w:rsidR="004A734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Образование полных названий приёмов борьбы и кратких слов-терминов.</w:t>
            </w:r>
            <w:r w:rsidR="004A734C"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>Значение терминологии для теории и практики борьбы. Методика образования названий приёмов, основываясь по положениям теории «установки».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Pr="00172D5F" w:rsidRDefault="00172D5F" w:rsidP="00172D5F">
            <w:pPr>
              <w:jc w:val="center"/>
              <w:rPr>
                <w:b/>
                <w:caps/>
                <w:sz w:val="24"/>
                <w:szCs w:val="24"/>
                <w:lang w:val="en-US"/>
              </w:rPr>
            </w:pPr>
            <w:r w:rsidRPr="00172D5F">
              <w:rPr>
                <w:b/>
                <w:caps/>
                <w:sz w:val="24"/>
                <w:szCs w:val="24"/>
                <w:lang w:val="en-US"/>
              </w:rP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Pr="001A7FCA" w:rsidRDefault="00172D5F" w:rsidP="00172D5F">
            <w:pPr>
              <w:jc w:val="center"/>
              <w:rPr>
                <w:caps/>
                <w:sz w:val="24"/>
                <w:szCs w:val="24"/>
                <w:lang w:val="en-US"/>
              </w:rPr>
            </w:pPr>
          </w:p>
        </w:tc>
      </w:tr>
      <w:tr w:rsidR="00172D5F" w:rsidTr="004A734C">
        <w:trPr>
          <w:jc w:val="center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Default="00172D5F" w:rsidP="00172D5F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1.3. </w:t>
            </w:r>
            <w:r>
              <w:rPr>
                <w:sz w:val="24"/>
                <w:szCs w:val="24"/>
              </w:rPr>
              <w:t>Классификация в борьбе.</w:t>
            </w:r>
          </w:p>
          <w:p w:rsidR="00172D5F" w:rsidRDefault="00172D5F" w:rsidP="00172D5F">
            <w:pPr>
              <w:rPr>
                <w:sz w:val="24"/>
                <w:szCs w:val="24"/>
              </w:rPr>
            </w:pPr>
          </w:p>
        </w:tc>
        <w:tc>
          <w:tcPr>
            <w:tcW w:w="9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Default="00172D5F" w:rsidP="00172D5F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Содержание  учебного  материала</w:t>
            </w:r>
          </w:p>
          <w:p w:rsidR="001A7FCA" w:rsidRPr="004A734C" w:rsidRDefault="00172D5F" w:rsidP="004A734C">
            <w:pPr>
              <w:pStyle w:val="2"/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Значение классификации. Определение понятий «классификация». Принципы</w:t>
            </w:r>
            <w:r w:rsidR="004A734C">
              <w:rPr>
                <w:bCs w:val="0"/>
                <w:sz w:val="24"/>
                <w:szCs w:val="24"/>
              </w:rPr>
              <w:t>,</w:t>
            </w:r>
            <w:r>
              <w:rPr>
                <w:bCs w:val="0"/>
                <w:sz w:val="24"/>
                <w:szCs w:val="24"/>
              </w:rPr>
              <w:t xml:space="preserve"> лежащие в основе составления классификации.</w:t>
            </w:r>
            <w:r w:rsidR="004A734C">
              <w:rPr>
                <w:bCs w:val="0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>Краткий анализ развития классификации спортивной борьбы.</w:t>
            </w:r>
            <w:r w:rsidR="004A734C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Анализ классификаций, используемых теорией и практикой борьбы: спортивная классификация, классификация борцов по возрастным группам, весовым категориям и спортивной подготовке, классификация техники, тактики, упражнений, средств тренировки и т. д.</w:t>
            </w:r>
            <w:r w:rsidR="004A734C">
              <w:rPr>
                <w:sz w:val="24"/>
                <w:szCs w:val="24"/>
              </w:rPr>
              <w:t xml:space="preserve"> </w:t>
            </w:r>
            <w:r>
              <w:rPr>
                <w:bCs w:val="0"/>
                <w:sz w:val="24"/>
                <w:szCs w:val="24"/>
              </w:rPr>
              <w:t>Разбор понятий «классификация» на примере борьбы.</w:t>
            </w:r>
            <w:proofErr w:type="gramEnd"/>
            <w:r w:rsidR="004A734C">
              <w:rPr>
                <w:bCs w:val="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Значение классификации для теории и практики борьбы.</w:t>
            </w:r>
            <w:r w:rsidR="004A734C"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>Техника как важнейший объект классифицирования в борьбе.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Pr="00172D5F" w:rsidRDefault="00172D5F" w:rsidP="00172D5F">
            <w:pPr>
              <w:jc w:val="center"/>
              <w:rPr>
                <w:b/>
                <w:caps/>
                <w:sz w:val="24"/>
                <w:szCs w:val="24"/>
                <w:lang w:val="en-US"/>
              </w:rPr>
            </w:pPr>
            <w:r w:rsidRPr="00172D5F">
              <w:rPr>
                <w:b/>
                <w:caps/>
                <w:sz w:val="24"/>
                <w:szCs w:val="24"/>
                <w:lang w:val="en-US"/>
              </w:rP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Pr="001A7FCA" w:rsidRDefault="00172D5F" w:rsidP="00172D5F">
            <w:pPr>
              <w:jc w:val="center"/>
              <w:rPr>
                <w:caps/>
                <w:sz w:val="24"/>
                <w:szCs w:val="24"/>
              </w:rPr>
            </w:pPr>
          </w:p>
        </w:tc>
      </w:tr>
      <w:tr w:rsidR="00172D5F" w:rsidTr="004A734C">
        <w:trPr>
          <w:jc w:val="center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Default="00172D5F" w:rsidP="00172D5F">
            <w:pPr>
              <w:pStyle w:val="a3"/>
              <w:ind w:hanging="2"/>
              <w:jc w:val="left"/>
              <w:rPr>
                <w:bCs w:val="0"/>
                <w:sz w:val="24"/>
              </w:rPr>
            </w:pPr>
            <w:r>
              <w:rPr>
                <w:sz w:val="24"/>
              </w:rPr>
              <w:t>Раздел 2. Страховка и самостраховка</w:t>
            </w:r>
          </w:p>
        </w:tc>
        <w:tc>
          <w:tcPr>
            <w:tcW w:w="9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Default="00172D5F" w:rsidP="00172D5F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Pr="00172D5F" w:rsidRDefault="00172D5F" w:rsidP="00172D5F">
            <w:pPr>
              <w:jc w:val="center"/>
              <w:rPr>
                <w:b/>
                <w:bCs/>
                <w:i/>
                <w:caps/>
                <w:sz w:val="24"/>
                <w:szCs w:val="24"/>
                <w:lang w:val="en-US"/>
              </w:rPr>
            </w:pPr>
            <w:r w:rsidRPr="00172D5F">
              <w:rPr>
                <w:b/>
                <w:bCs/>
                <w:i/>
                <w:caps/>
                <w:sz w:val="24"/>
                <w:szCs w:val="24"/>
                <w:lang w:val="en-US"/>
              </w:rP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Default="00172D5F" w:rsidP="00172D5F">
            <w:pPr>
              <w:jc w:val="center"/>
              <w:rPr>
                <w:caps/>
                <w:sz w:val="24"/>
                <w:szCs w:val="24"/>
              </w:rPr>
            </w:pPr>
          </w:p>
        </w:tc>
      </w:tr>
      <w:tr w:rsidR="00172D5F" w:rsidTr="004A734C">
        <w:trPr>
          <w:trHeight w:val="2960"/>
          <w:jc w:val="center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Default="00172D5F" w:rsidP="00172D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2.1. Страховка и самостраховка, падение</w:t>
            </w:r>
          </w:p>
          <w:p w:rsidR="00172D5F" w:rsidRDefault="00172D5F" w:rsidP="00172D5F">
            <w:pPr>
              <w:pStyle w:val="a3"/>
              <w:ind w:hanging="2"/>
              <w:jc w:val="left"/>
              <w:rPr>
                <w:b w:val="0"/>
                <w:bCs w:val="0"/>
                <w:sz w:val="24"/>
              </w:rPr>
            </w:pPr>
          </w:p>
          <w:p w:rsidR="00172D5F" w:rsidRDefault="00172D5F" w:rsidP="00172D5F">
            <w:pPr>
              <w:pStyle w:val="a3"/>
              <w:ind w:hanging="2"/>
              <w:jc w:val="left"/>
              <w:rPr>
                <w:b w:val="0"/>
                <w:sz w:val="24"/>
              </w:rPr>
            </w:pPr>
          </w:p>
        </w:tc>
        <w:tc>
          <w:tcPr>
            <w:tcW w:w="9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C" w:rsidRDefault="00172D5F" w:rsidP="004A73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 занятия.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172D5F" w:rsidRPr="004A734C" w:rsidRDefault="00172D5F" w:rsidP="004A7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для укрепления моста. Упражнения для мышц шеи, движения в положении стоя на мосту с поворотом и без поворота головы, упражнения в положении моста с отягощениями, вставание на мост из положения стойки с опорой на партнёра, стоящего в партере; то же с последующим переворотом через голову; то же с </w:t>
            </w:r>
            <w:proofErr w:type="gramStart"/>
            <w:r>
              <w:rPr>
                <w:sz w:val="24"/>
                <w:szCs w:val="24"/>
              </w:rPr>
              <w:t>положения</w:t>
            </w:r>
            <w:proofErr w:type="gramEnd"/>
            <w:r>
              <w:rPr>
                <w:sz w:val="24"/>
                <w:szCs w:val="24"/>
              </w:rPr>
              <w:t xml:space="preserve"> стоя на мосту без партнёра и с партнёром, удерживающим различными захватами сбоку.</w:t>
            </w:r>
            <w:r w:rsidRPr="00172D5F">
              <w:rPr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Упражнения с сопротивлением.</w:t>
            </w:r>
            <w:r w:rsidRPr="00172D5F">
              <w:rPr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Упражнения в падениях.</w:t>
            </w:r>
            <w:r w:rsidRPr="00172D5F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Подготовительные упражнения к выполнению основных движений атакующего, при выполнении приёмов, на месте и в движении.</w:t>
            </w:r>
            <w:proofErr w:type="gramEnd"/>
            <w:r w:rsidR="004A734C"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Упражнения с манекеном.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Pr="00172D5F" w:rsidRDefault="00172D5F" w:rsidP="00172D5F">
            <w:pPr>
              <w:jc w:val="center"/>
              <w:rPr>
                <w:b/>
                <w:caps/>
                <w:sz w:val="24"/>
                <w:szCs w:val="24"/>
                <w:lang w:val="en-US"/>
              </w:rPr>
            </w:pPr>
            <w:r w:rsidRPr="00172D5F">
              <w:rPr>
                <w:b/>
                <w:caps/>
                <w:sz w:val="24"/>
                <w:szCs w:val="24"/>
                <w:lang w:val="en-US"/>
              </w:rP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Pr="001A7FCA" w:rsidRDefault="00172D5F" w:rsidP="00172D5F">
            <w:pPr>
              <w:jc w:val="center"/>
              <w:rPr>
                <w:caps/>
                <w:sz w:val="24"/>
                <w:szCs w:val="24"/>
                <w:lang w:val="en-US"/>
              </w:rPr>
            </w:pPr>
          </w:p>
        </w:tc>
      </w:tr>
      <w:tr w:rsidR="00172D5F" w:rsidTr="004A734C">
        <w:trPr>
          <w:jc w:val="center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Default="00172D5F" w:rsidP="00172D5F">
            <w:pPr>
              <w:pStyle w:val="5"/>
              <w:spacing w:before="0"/>
              <w:rPr>
                <w:rFonts w:ascii="Times New Roman" w:hAnsi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lang w:val="ru-RU"/>
              </w:rPr>
              <w:lastRenderedPageBreak/>
              <w:t>Раздел  3. Техника профессионально-значимых двигательных действий в борьбе</w:t>
            </w:r>
          </w:p>
        </w:tc>
        <w:tc>
          <w:tcPr>
            <w:tcW w:w="9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Default="00172D5F" w:rsidP="00172D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Pr="00172D5F" w:rsidRDefault="00172D5F" w:rsidP="00172D5F">
            <w:pPr>
              <w:jc w:val="center"/>
              <w:rPr>
                <w:b/>
                <w:bCs/>
                <w:i/>
                <w:caps/>
                <w:sz w:val="24"/>
                <w:szCs w:val="24"/>
                <w:lang w:val="en-US"/>
              </w:rPr>
            </w:pPr>
            <w:r w:rsidRPr="00172D5F">
              <w:rPr>
                <w:b/>
                <w:bCs/>
                <w:i/>
                <w:caps/>
                <w:sz w:val="24"/>
                <w:szCs w:val="24"/>
                <w:lang w:val="en-US"/>
              </w:rPr>
              <w:t>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Default="00172D5F" w:rsidP="00172D5F">
            <w:pPr>
              <w:jc w:val="center"/>
              <w:rPr>
                <w:caps/>
                <w:sz w:val="24"/>
                <w:szCs w:val="24"/>
              </w:rPr>
            </w:pPr>
          </w:p>
        </w:tc>
      </w:tr>
      <w:tr w:rsidR="00172D5F" w:rsidTr="004A734C">
        <w:trPr>
          <w:jc w:val="center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Default="00172D5F" w:rsidP="00172D5F">
            <w:pPr>
              <w:pStyle w:val="5"/>
              <w:spacing w:before="0"/>
              <w:rPr>
                <w:rFonts w:ascii="Times New Roman" w:hAnsi="Times New Roman"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  <w:lang w:val="ru-RU"/>
              </w:rPr>
              <w:t>Тема 3.1.Основные положения в борьбе</w:t>
            </w:r>
          </w:p>
        </w:tc>
        <w:tc>
          <w:tcPr>
            <w:tcW w:w="9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Default="00172D5F" w:rsidP="00172D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sz w:val="24"/>
                <w:szCs w:val="24"/>
              </w:rPr>
              <w:t xml:space="preserve">  </w:t>
            </w:r>
          </w:p>
          <w:p w:rsidR="00172D5F" w:rsidRPr="00172D5F" w:rsidRDefault="00172D5F" w:rsidP="00172D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 стойке (правая стойка, левая стойка, фронтальная стойка, низкая, средняя и высокая стойки.</w:t>
            </w:r>
            <w:proofErr w:type="gramEnd"/>
            <w:r w:rsidRPr="00172D5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Партер высокий, низкий.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Pr="001A7FCA" w:rsidRDefault="00172D5F" w:rsidP="00172D5F">
            <w:pPr>
              <w:jc w:val="center"/>
              <w:rPr>
                <w:b/>
                <w:bCs/>
                <w:caps/>
                <w:sz w:val="24"/>
                <w:szCs w:val="24"/>
                <w:lang w:val="en-US"/>
              </w:rPr>
            </w:pPr>
            <w:r w:rsidRPr="001A7FCA">
              <w:rPr>
                <w:b/>
                <w:bCs/>
                <w:caps/>
                <w:sz w:val="24"/>
                <w:szCs w:val="24"/>
                <w:lang w:val="en-US"/>
              </w:rP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Pr="001A7FCA" w:rsidRDefault="00172D5F" w:rsidP="00172D5F">
            <w:pPr>
              <w:jc w:val="center"/>
              <w:rPr>
                <w:bCs/>
                <w:caps/>
                <w:sz w:val="24"/>
                <w:szCs w:val="24"/>
                <w:lang w:val="en-US"/>
              </w:rPr>
            </w:pPr>
          </w:p>
        </w:tc>
      </w:tr>
      <w:tr w:rsidR="00172D5F" w:rsidTr="004A734C">
        <w:trPr>
          <w:jc w:val="center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Default="00172D5F" w:rsidP="00172D5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3.2. </w:t>
            </w:r>
            <w:r>
              <w:rPr>
                <w:sz w:val="24"/>
                <w:szCs w:val="24"/>
              </w:rPr>
              <w:t>Кувырки вперёд, н</w:t>
            </w:r>
            <w:r w:rsidR="001A7FCA">
              <w:rPr>
                <w:sz w:val="24"/>
                <w:szCs w:val="24"/>
              </w:rPr>
              <w:t>азад, через правое и левое плечо</w:t>
            </w:r>
            <w:r>
              <w:rPr>
                <w:sz w:val="24"/>
                <w:szCs w:val="24"/>
              </w:rPr>
              <w:t>.</w:t>
            </w:r>
          </w:p>
          <w:p w:rsidR="00172D5F" w:rsidRDefault="00172D5F" w:rsidP="00172D5F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F" w:rsidRDefault="00172D5F" w:rsidP="00172D5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sz w:val="24"/>
                <w:szCs w:val="24"/>
              </w:rPr>
              <w:t xml:space="preserve">  </w:t>
            </w:r>
          </w:p>
          <w:p w:rsidR="00172D5F" w:rsidRDefault="00172D5F" w:rsidP="00172D5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Методы совершенствования качества выполнения основных приемов техники национальной борьбы.</w:t>
            </w:r>
          </w:p>
          <w:p w:rsidR="00172D5F" w:rsidRDefault="00172D5F" w:rsidP="00172D5F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Методика овладения техникой национальной борьбы близкой к изученным основам техники. Роль физических каче</w:t>
            </w:r>
            <w:proofErr w:type="gramStart"/>
            <w:r>
              <w:rPr>
                <w:bCs/>
                <w:sz w:val="24"/>
                <w:szCs w:val="24"/>
              </w:rPr>
              <w:t>ств пр</w:t>
            </w:r>
            <w:proofErr w:type="gramEnd"/>
            <w:r>
              <w:rPr>
                <w:bCs/>
                <w:sz w:val="24"/>
                <w:szCs w:val="24"/>
              </w:rPr>
              <w:t>и овладении различными приемами национальной борьбы. Разбор ошибок по материалам видеозаписей.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F" w:rsidRPr="001A7FCA" w:rsidRDefault="00172D5F" w:rsidP="00172D5F">
            <w:pPr>
              <w:jc w:val="center"/>
              <w:rPr>
                <w:b/>
                <w:caps/>
                <w:sz w:val="24"/>
                <w:szCs w:val="24"/>
              </w:rPr>
            </w:pPr>
          </w:p>
          <w:p w:rsidR="00172D5F" w:rsidRPr="001A7FCA" w:rsidRDefault="00172D5F" w:rsidP="00172D5F">
            <w:pPr>
              <w:jc w:val="center"/>
              <w:rPr>
                <w:b/>
                <w:caps/>
                <w:sz w:val="24"/>
                <w:szCs w:val="24"/>
              </w:rPr>
            </w:pPr>
          </w:p>
          <w:p w:rsidR="00172D5F" w:rsidRPr="001A7FCA" w:rsidRDefault="00172D5F" w:rsidP="00172D5F">
            <w:pPr>
              <w:jc w:val="center"/>
              <w:rPr>
                <w:b/>
                <w:caps/>
                <w:sz w:val="24"/>
                <w:szCs w:val="24"/>
              </w:rPr>
            </w:pPr>
          </w:p>
          <w:p w:rsidR="00172D5F" w:rsidRPr="001A7FCA" w:rsidRDefault="00172D5F" w:rsidP="00172D5F">
            <w:pPr>
              <w:jc w:val="center"/>
              <w:rPr>
                <w:b/>
                <w:caps/>
                <w:sz w:val="24"/>
                <w:szCs w:val="24"/>
                <w:lang w:val="en-US"/>
              </w:rPr>
            </w:pPr>
            <w:r w:rsidRPr="001A7FCA">
              <w:rPr>
                <w:b/>
                <w:caps/>
                <w:sz w:val="24"/>
                <w:szCs w:val="24"/>
                <w:lang w:val="en-US"/>
              </w:rP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Default="00172D5F" w:rsidP="00172D5F">
            <w:pPr>
              <w:jc w:val="center"/>
              <w:rPr>
                <w:caps/>
                <w:sz w:val="24"/>
                <w:szCs w:val="24"/>
              </w:rPr>
            </w:pPr>
          </w:p>
          <w:p w:rsidR="00172D5F" w:rsidRPr="001A7FCA" w:rsidRDefault="00172D5F" w:rsidP="00172D5F">
            <w:pPr>
              <w:jc w:val="center"/>
              <w:rPr>
                <w:caps/>
                <w:sz w:val="24"/>
                <w:szCs w:val="24"/>
                <w:lang w:val="en-US"/>
              </w:rPr>
            </w:pPr>
          </w:p>
        </w:tc>
      </w:tr>
      <w:tr w:rsidR="00172D5F" w:rsidTr="004A734C">
        <w:trPr>
          <w:jc w:val="center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Default="00172D5F" w:rsidP="00172D5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4. Методика изучения приёмов национальной борьбы</w:t>
            </w:r>
          </w:p>
        </w:tc>
        <w:tc>
          <w:tcPr>
            <w:tcW w:w="9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Default="00172D5F" w:rsidP="00172D5F">
            <w:pPr>
              <w:rPr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Pr="004A734C" w:rsidRDefault="004A734C" w:rsidP="00172D5F">
            <w:pPr>
              <w:jc w:val="center"/>
              <w:rPr>
                <w:b/>
                <w:bCs/>
                <w:i/>
                <w:caps/>
                <w:sz w:val="24"/>
                <w:szCs w:val="24"/>
              </w:rPr>
            </w:pPr>
            <w:r w:rsidRPr="004A734C">
              <w:rPr>
                <w:b/>
                <w:bCs/>
                <w:i/>
                <w:caps/>
                <w:sz w:val="24"/>
                <w:szCs w:val="24"/>
              </w:rPr>
              <w:t>32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Default="00172D5F" w:rsidP="00172D5F">
            <w:pPr>
              <w:jc w:val="center"/>
              <w:rPr>
                <w:caps/>
                <w:sz w:val="24"/>
                <w:szCs w:val="24"/>
              </w:rPr>
            </w:pPr>
          </w:p>
        </w:tc>
      </w:tr>
      <w:tr w:rsidR="001A7FCA" w:rsidTr="004A734C">
        <w:trPr>
          <w:jc w:val="center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FCA" w:rsidRDefault="001A7FCA" w:rsidP="00172D5F">
            <w:pPr>
              <w:pStyle w:val="2"/>
              <w:rPr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Тема 4.1. Изучение и совершенствование приемов национальной борьбы.</w:t>
            </w:r>
          </w:p>
          <w:p w:rsidR="001A7FCA" w:rsidRDefault="001A7FCA" w:rsidP="00172D5F">
            <w:pPr>
              <w:pStyle w:val="2"/>
              <w:rPr>
                <w:caps/>
                <w:sz w:val="24"/>
                <w:szCs w:val="24"/>
              </w:rPr>
            </w:pPr>
          </w:p>
        </w:tc>
        <w:tc>
          <w:tcPr>
            <w:tcW w:w="9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CA" w:rsidRDefault="001A7FCA" w:rsidP="00172D5F">
            <w:pPr>
              <w:pStyle w:val="5"/>
              <w:spacing w:before="0"/>
              <w:rPr>
                <w:rFonts w:ascii="Times New Roman" w:hAnsi="Times New Roman"/>
                <w:b/>
                <w:iCs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Cs/>
                <w:color w:val="auto"/>
                <w:sz w:val="24"/>
                <w:szCs w:val="24"/>
                <w:lang w:val="ru-RU"/>
              </w:rPr>
              <w:t>Практические занятия</w:t>
            </w:r>
          </w:p>
          <w:p w:rsidR="001A7FCA" w:rsidRDefault="001A7FCA" w:rsidP="00172D5F">
            <w:pPr>
              <w:pStyle w:val="5"/>
              <w:spacing w:before="0"/>
              <w:rPr>
                <w:rFonts w:ascii="Times New Roman" w:hAnsi="Times New Roman"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  <w:lang w:val="ru-RU"/>
              </w:rPr>
              <w:t>Изучение и совершенствование приемов национальной борьбы. Определение и исправление ошибок в изучаемых приемах. Разбор ошибок по материалам видеозаписей.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CA" w:rsidRPr="001A7FCA" w:rsidRDefault="001A7FCA" w:rsidP="00172D5F">
            <w:pPr>
              <w:jc w:val="center"/>
              <w:rPr>
                <w:b/>
                <w:caps/>
                <w:sz w:val="24"/>
                <w:szCs w:val="24"/>
              </w:rPr>
            </w:pPr>
            <w:r w:rsidRPr="001A7FCA">
              <w:rPr>
                <w:b/>
                <w:caps/>
                <w:sz w:val="24"/>
                <w:szCs w:val="24"/>
              </w:rP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CA" w:rsidRDefault="001A7FCA" w:rsidP="00172D5F">
            <w:pPr>
              <w:jc w:val="center"/>
              <w:rPr>
                <w:caps/>
                <w:sz w:val="24"/>
                <w:szCs w:val="24"/>
              </w:rPr>
            </w:pPr>
          </w:p>
        </w:tc>
      </w:tr>
      <w:tr w:rsidR="00172D5F" w:rsidTr="004A734C">
        <w:trPr>
          <w:jc w:val="center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D5F" w:rsidRDefault="00172D5F" w:rsidP="00172D5F">
            <w:pPr>
              <w:rPr>
                <w:rFonts w:eastAsia="Calibri"/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  <w:r>
              <w:rPr>
                <w:rFonts w:eastAsia="Calibri"/>
                <w:caps/>
                <w:sz w:val="24"/>
                <w:szCs w:val="24"/>
              </w:rPr>
              <w:t xml:space="preserve"> 4.2.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Переворот рычагом.</w:t>
            </w:r>
          </w:p>
        </w:tc>
        <w:tc>
          <w:tcPr>
            <w:tcW w:w="9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F" w:rsidRDefault="00172D5F" w:rsidP="00172D5F">
            <w:pPr>
              <w:pStyle w:val="21"/>
              <w:spacing w:after="0"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>Практические занятия.</w:t>
            </w:r>
            <w:r>
              <w:rPr>
                <w:b/>
                <w:bCs/>
              </w:rPr>
              <w:t xml:space="preserve"> </w:t>
            </w:r>
          </w:p>
          <w:p w:rsidR="00172D5F" w:rsidRDefault="00172D5F" w:rsidP="00172D5F">
            <w:pPr>
              <w:pStyle w:val="21"/>
              <w:spacing w:after="0" w:line="240" w:lineRule="auto"/>
              <w:ind w:left="0"/>
              <w:jc w:val="both"/>
            </w:pPr>
            <w:r>
              <w:t>Изучение и совершенствование переворота рычагом. Определение и исправление ошибок в изучаемом приеме. Разбор ошибок по материалам видеозаписей.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Pr="001A7FCA" w:rsidRDefault="001A7FCA" w:rsidP="00172D5F">
            <w:pPr>
              <w:jc w:val="center"/>
              <w:rPr>
                <w:b/>
                <w:caps/>
                <w:sz w:val="24"/>
                <w:szCs w:val="24"/>
              </w:rPr>
            </w:pPr>
            <w:r w:rsidRPr="001A7FCA">
              <w:rPr>
                <w:b/>
                <w:caps/>
                <w:sz w:val="24"/>
                <w:szCs w:val="24"/>
              </w:rP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Default="00172D5F" w:rsidP="00172D5F">
            <w:pPr>
              <w:jc w:val="center"/>
              <w:rPr>
                <w:caps/>
                <w:sz w:val="24"/>
                <w:szCs w:val="24"/>
              </w:rPr>
            </w:pPr>
          </w:p>
        </w:tc>
      </w:tr>
      <w:tr w:rsidR="00172D5F" w:rsidTr="004A734C">
        <w:trPr>
          <w:jc w:val="center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D5F" w:rsidRDefault="00172D5F" w:rsidP="00172D5F">
            <w:pPr>
              <w:pStyle w:val="1"/>
              <w:jc w:val="left"/>
              <w:rPr>
                <w:rFonts w:ascii="Times New Roman" w:hAnsi="Times New Roman"/>
                <w:b/>
                <w:cap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Тема 4.3.</w:t>
            </w: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Переворот рывком за руку</w:t>
            </w:r>
          </w:p>
        </w:tc>
        <w:tc>
          <w:tcPr>
            <w:tcW w:w="9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F" w:rsidRDefault="00172D5F" w:rsidP="00172D5F">
            <w:pPr>
              <w:pStyle w:val="21"/>
              <w:spacing w:after="0" w:line="240" w:lineRule="auto"/>
              <w:ind w:left="0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Практические занятия</w:t>
            </w:r>
          </w:p>
          <w:p w:rsidR="00172D5F" w:rsidRDefault="00172D5F" w:rsidP="00172D5F">
            <w:pPr>
              <w:pStyle w:val="21"/>
              <w:spacing w:after="0" w:line="240" w:lineRule="auto"/>
              <w:ind w:left="0"/>
              <w:jc w:val="both"/>
              <w:rPr>
                <w:b/>
                <w:i/>
              </w:rPr>
            </w:pPr>
            <w:r>
              <w:t>Изучение и совершенствование переворота рывком за руку. Определение и исправление ошибок в изучаемом приеме. Разбор ошибок по материалам видеозаписей.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Pr="001A7FCA" w:rsidRDefault="001A7FCA" w:rsidP="00172D5F">
            <w:pPr>
              <w:jc w:val="center"/>
              <w:rPr>
                <w:b/>
                <w:caps/>
                <w:sz w:val="24"/>
                <w:szCs w:val="24"/>
              </w:rPr>
            </w:pPr>
            <w:r w:rsidRPr="001A7FCA">
              <w:rPr>
                <w:b/>
                <w:caps/>
                <w:sz w:val="24"/>
                <w:szCs w:val="24"/>
              </w:rP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Default="00172D5F" w:rsidP="00172D5F">
            <w:pPr>
              <w:jc w:val="center"/>
              <w:rPr>
                <w:caps/>
                <w:sz w:val="24"/>
                <w:szCs w:val="24"/>
              </w:rPr>
            </w:pPr>
          </w:p>
        </w:tc>
      </w:tr>
      <w:tr w:rsidR="00172D5F" w:rsidTr="004A734C">
        <w:trPr>
          <w:jc w:val="center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D5F" w:rsidRDefault="00172D5F" w:rsidP="00172D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4.4. Переворот нырком с захватом шеи и туловища.</w:t>
            </w:r>
          </w:p>
        </w:tc>
        <w:tc>
          <w:tcPr>
            <w:tcW w:w="9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F" w:rsidRDefault="00172D5F" w:rsidP="00172D5F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Практические занятия</w:t>
            </w:r>
            <w:r>
              <w:rPr>
                <w:sz w:val="24"/>
                <w:szCs w:val="24"/>
              </w:rPr>
              <w:t xml:space="preserve"> </w:t>
            </w:r>
          </w:p>
          <w:p w:rsidR="00172D5F" w:rsidRDefault="00172D5F" w:rsidP="00172D5F">
            <w:pPr>
              <w:pStyle w:val="31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и совершенствование переворота нырком с захватом шеи и туловища. Определение и исправление ошибок в изучаемом приеме. Разбор ошибок по материалам видеозаписей.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F" w:rsidRDefault="00172D5F" w:rsidP="00172D5F">
            <w:pPr>
              <w:rPr>
                <w:sz w:val="24"/>
                <w:szCs w:val="24"/>
              </w:rPr>
            </w:pPr>
          </w:p>
          <w:p w:rsidR="00172D5F" w:rsidRDefault="00172D5F" w:rsidP="00172D5F">
            <w:pPr>
              <w:jc w:val="center"/>
              <w:rPr>
                <w:sz w:val="24"/>
                <w:szCs w:val="24"/>
              </w:rPr>
            </w:pPr>
          </w:p>
          <w:p w:rsidR="00172D5F" w:rsidRPr="001A7FCA" w:rsidRDefault="001A7FCA" w:rsidP="00172D5F">
            <w:pPr>
              <w:jc w:val="center"/>
              <w:rPr>
                <w:b/>
                <w:sz w:val="24"/>
                <w:szCs w:val="24"/>
              </w:rPr>
            </w:pPr>
            <w:r w:rsidRPr="001A7FC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Default="00172D5F" w:rsidP="00172D5F">
            <w:pPr>
              <w:jc w:val="center"/>
              <w:rPr>
                <w:sz w:val="24"/>
                <w:szCs w:val="24"/>
              </w:rPr>
            </w:pPr>
          </w:p>
        </w:tc>
      </w:tr>
      <w:tr w:rsidR="00172D5F" w:rsidTr="004A734C">
        <w:trPr>
          <w:trHeight w:val="688"/>
          <w:jc w:val="center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Default="001A7FCA" w:rsidP="00172D5F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4.5. </w:t>
            </w:r>
            <w:r w:rsidR="00172D5F" w:rsidRPr="001A7FCA">
              <w:rPr>
                <w:bCs/>
                <w:sz w:val="24"/>
                <w:szCs w:val="24"/>
              </w:rPr>
              <w:t>Практические навыки приёмам национальной борьбы</w:t>
            </w:r>
          </w:p>
        </w:tc>
        <w:tc>
          <w:tcPr>
            <w:tcW w:w="9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CA" w:rsidRDefault="001A7FCA" w:rsidP="001A7FCA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Практические занятия</w:t>
            </w:r>
            <w:r>
              <w:rPr>
                <w:sz w:val="24"/>
                <w:szCs w:val="24"/>
              </w:rPr>
              <w:t xml:space="preserve"> </w:t>
            </w:r>
          </w:p>
          <w:p w:rsidR="00172D5F" w:rsidRDefault="00172D5F" w:rsidP="00172D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Забегания</w:t>
            </w:r>
            <w:proofErr w:type="spellEnd"/>
            <w:r>
              <w:rPr>
                <w:sz w:val="24"/>
                <w:szCs w:val="24"/>
              </w:rPr>
              <w:t xml:space="preserve">. Перевороты. Подход для броска через грудь.  Броска через грудь. Изучение способов захвата. Изучение </w:t>
            </w:r>
            <w:proofErr w:type="spellStart"/>
            <w:r>
              <w:rPr>
                <w:sz w:val="24"/>
                <w:szCs w:val="24"/>
              </w:rPr>
              <w:t>подбива</w:t>
            </w:r>
            <w:proofErr w:type="spellEnd"/>
            <w:r>
              <w:rPr>
                <w:sz w:val="24"/>
                <w:szCs w:val="24"/>
              </w:rPr>
              <w:t xml:space="preserve">. Разучивание способов захвата. Разучивание </w:t>
            </w:r>
            <w:proofErr w:type="spellStart"/>
            <w:r>
              <w:rPr>
                <w:sz w:val="24"/>
                <w:szCs w:val="24"/>
              </w:rPr>
              <w:t>подбива</w:t>
            </w:r>
            <w:proofErr w:type="spellEnd"/>
            <w:r>
              <w:rPr>
                <w:sz w:val="24"/>
                <w:szCs w:val="24"/>
              </w:rPr>
              <w:t>. Приёмы в стойке. Брос</w:t>
            </w:r>
            <w:r w:rsidR="001A7FCA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к через грудь. Совершенствование </w:t>
            </w:r>
            <w:proofErr w:type="spellStart"/>
            <w:r>
              <w:rPr>
                <w:sz w:val="24"/>
                <w:szCs w:val="24"/>
              </w:rPr>
              <w:t>подбива</w:t>
            </w:r>
            <w:proofErr w:type="spellEnd"/>
            <w:r>
              <w:rPr>
                <w:sz w:val="24"/>
                <w:szCs w:val="24"/>
              </w:rPr>
              <w:t>.</w:t>
            </w:r>
            <w:r w:rsidR="001A7FC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Совершенствование захвата. Совершенствование броска через грудь. Изучение броска задней подножки. Изучение броска прогибом</w:t>
            </w:r>
          </w:p>
          <w:p w:rsidR="00172D5F" w:rsidRDefault="00172D5F" w:rsidP="00172D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Разучивание броска с </w:t>
            </w:r>
            <w:proofErr w:type="spellStart"/>
            <w:r>
              <w:rPr>
                <w:sz w:val="24"/>
                <w:szCs w:val="24"/>
              </w:rPr>
              <w:t>зашагиванием</w:t>
            </w:r>
            <w:proofErr w:type="spellEnd"/>
            <w:r>
              <w:rPr>
                <w:sz w:val="24"/>
                <w:szCs w:val="24"/>
              </w:rPr>
              <w:t>. Совершенствование броска прогибом.</w:t>
            </w:r>
            <w:r>
              <w:rPr>
                <w:bCs/>
                <w:sz w:val="24"/>
                <w:szCs w:val="24"/>
              </w:rPr>
              <w:t xml:space="preserve"> Защита</w:t>
            </w:r>
            <w:r>
              <w:rPr>
                <w:sz w:val="24"/>
                <w:szCs w:val="24"/>
              </w:rPr>
              <w:t xml:space="preserve"> при броске прогибом, при броске через грудь. Разучивание защиты при броске прогибом. Разучивание защиты при </w:t>
            </w:r>
            <w:proofErr w:type="spellStart"/>
            <w:r>
              <w:rPr>
                <w:sz w:val="24"/>
                <w:szCs w:val="24"/>
              </w:rPr>
              <w:t>зашагивании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 xml:space="preserve"> Бросок подседом и подсадом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F" w:rsidRPr="001A7FCA" w:rsidRDefault="001A7FCA" w:rsidP="00172D5F">
            <w:pPr>
              <w:jc w:val="center"/>
              <w:rPr>
                <w:b/>
                <w:caps/>
                <w:sz w:val="24"/>
                <w:szCs w:val="24"/>
              </w:rPr>
            </w:pPr>
            <w:r w:rsidRPr="001A7FCA">
              <w:rPr>
                <w:b/>
                <w:caps/>
                <w:sz w:val="24"/>
                <w:szCs w:val="24"/>
              </w:rP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Default="00172D5F" w:rsidP="00172D5F">
            <w:pPr>
              <w:jc w:val="center"/>
              <w:rPr>
                <w:caps/>
                <w:sz w:val="24"/>
                <w:szCs w:val="24"/>
              </w:rPr>
            </w:pPr>
          </w:p>
        </w:tc>
      </w:tr>
      <w:tr w:rsidR="00172D5F" w:rsidTr="004A734C">
        <w:trPr>
          <w:trHeight w:val="688"/>
          <w:jc w:val="center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Default="001A7FCA" w:rsidP="00172D5F">
            <w:pPr>
              <w:widowControl w:val="0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Тема 4.6. </w:t>
            </w:r>
            <w:r w:rsidR="00172D5F" w:rsidRPr="001A7FCA">
              <w:rPr>
                <w:bCs/>
                <w:sz w:val="24"/>
                <w:szCs w:val="24"/>
              </w:rPr>
              <w:t>Методик</w:t>
            </w:r>
            <w:r w:rsidRPr="001A7FCA">
              <w:rPr>
                <w:bCs/>
                <w:sz w:val="24"/>
                <w:szCs w:val="24"/>
              </w:rPr>
              <w:t>и</w:t>
            </w:r>
            <w:r w:rsidR="00172D5F" w:rsidRPr="001A7FCA">
              <w:rPr>
                <w:bCs/>
                <w:sz w:val="24"/>
                <w:szCs w:val="24"/>
              </w:rPr>
              <w:t xml:space="preserve"> обучения приёмов национальной борьбы</w:t>
            </w:r>
          </w:p>
        </w:tc>
        <w:tc>
          <w:tcPr>
            <w:tcW w:w="9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CA" w:rsidRPr="001A7FCA" w:rsidRDefault="001A7FCA" w:rsidP="001A7FCA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Практические занятия</w:t>
            </w:r>
            <w:r>
              <w:rPr>
                <w:sz w:val="24"/>
                <w:szCs w:val="24"/>
              </w:rPr>
              <w:t xml:space="preserve"> </w:t>
            </w:r>
          </w:p>
          <w:p w:rsidR="00172D5F" w:rsidRDefault="00172D5F" w:rsidP="00172D5F">
            <w:pPr>
              <w:widowControl w:val="0"/>
              <w:rPr>
                <w:b/>
                <w:bCs/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Изучение и совершенствование приёмов национальной борьбы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Определение и исправление ошибок в изучаемых приемах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F" w:rsidRPr="001A7FCA" w:rsidRDefault="001A7FCA" w:rsidP="00172D5F">
            <w:pPr>
              <w:jc w:val="center"/>
              <w:rPr>
                <w:b/>
                <w:caps/>
                <w:sz w:val="24"/>
                <w:szCs w:val="24"/>
              </w:rPr>
            </w:pPr>
            <w:r w:rsidRPr="001A7FCA">
              <w:rPr>
                <w:b/>
                <w:caps/>
                <w:sz w:val="24"/>
                <w:szCs w:val="24"/>
              </w:rP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Default="00172D5F" w:rsidP="00172D5F">
            <w:pPr>
              <w:jc w:val="center"/>
              <w:rPr>
                <w:caps/>
                <w:sz w:val="24"/>
                <w:szCs w:val="24"/>
              </w:rPr>
            </w:pPr>
          </w:p>
        </w:tc>
      </w:tr>
      <w:tr w:rsidR="00172D5F" w:rsidTr="004A734C">
        <w:trPr>
          <w:trHeight w:val="688"/>
          <w:jc w:val="center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Default="001A7FCA" w:rsidP="00172D5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4.7. </w:t>
            </w:r>
            <w:r w:rsidR="00172D5F" w:rsidRPr="001A7FCA">
              <w:rPr>
                <w:sz w:val="24"/>
                <w:szCs w:val="24"/>
              </w:rPr>
              <w:t>Обучение технике борьбы.</w:t>
            </w:r>
          </w:p>
        </w:tc>
        <w:tc>
          <w:tcPr>
            <w:tcW w:w="9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CA" w:rsidRDefault="001A7FCA" w:rsidP="001A7FCA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Практические занятия</w:t>
            </w:r>
            <w:r>
              <w:rPr>
                <w:sz w:val="24"/>
                <w:szCs w:val="24"/>
              </w:rPr>
              <w:t xml:space="preserve"> </w:t>
            </w:r>
          </w:p>
          <w:p w:rsidR="00172D5F" w:rsidRDefault="00172D5F" w:rsidP="00172D5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Методы совершенствования качества выполнения основных приемов техники национальной борьбы.</w:t>
            </w:r>
          </w:p>
          <w:p w:rsidR="00172D5F" w:rsidRPr="004A734C" w:rsidRDefault="00172D5F" w:rsidP="00172D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Методика овладения техникой национальной борьбы близкой к изученным основам техники. Разучивание броска прогибом.</w:t>
            </w:r>
            <w:r w:rsidR="004A734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Совершенствование броска </w:t>
            </w:r>
            <w:proofErr w:type="spellStart"/>
            <w:r>
              <w:rPr>
                <w:sz w:val="24"/>
                <w:szCs w:val="24"/>
              </w:rPr>
              <w:t>зашагиванием</w:t>
            </w:r>
            <w:proofErr w:type="spellEnd"/>
            <w:r w:rsidR="004A734C">
              <w:rPr>
                <w:sz w:val="24"/>
                <w:szCs w:val="24"/>
              </w:rPr>
              <w:t>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Default="001A7FCA" w:rsidP="001A7F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F" w:rsidRDefault="00172D5F" w:rsidP="00172D5F">
            <w:pPr>
              <w:jc w:val="center"/>
              <w:rPr>
                <w:iCs/>
                <w:sz w:val="24"/>
                <w:szCs w:val="24"/>
              </w:rPr>
            </w:pPr>
          </w:p>
        </w:tc>
      </w:tr>
      <w:tr w:rsidR="00172D5F" w:rsidTr="004A734C">
        <w:trPr>
          <w:trHeight w:val="1340"/>
          <w:jc w:val="center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Pr="001A7FCA" w:rsidRDefault="001A7FCA" w:rsidP="00172D5F">
            <w:pPr>
              <w:pStyle w:val="2"/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4.8. </w:t>
            </w:r>
            <w:r w:rsidR="00172D5F">
              <w:rPr>
                <w:b/>
                <w:bCs w:val="0"/>
                <w:sz w:val="24"/>
                <w:szCs w:val="24"/>
              </w:rPr>
              <w:t xml:space="preserve"> </w:t>
            </w:r>
            <w:r w:rsidR="00172D5F" w:rsidRPr="001A7FCA">
              <w:rPr>
                <w:bCs w:val="0"/>
                <w:sz w:val="24"/>
                <w:szCs w:val="24"/>
              </w:rPr>
              <w:t>Учебные схватки.</w:t>
            </w:r>
          </w:p>
          <w:p w:rsidR="00172D5F" w:rsidRDefault="00172D5F" w:rsidP="00172D5F">
            <w:pPr>
              <w:widowControl w:val="0"/>
              <w:rPr>
                <w:bCs/>
                <w:sz w:val="24"/>
                <w:szCs w:val="24"/>
              </w:rPr>
            </w:pPr>
          </w:p>
        </w:tc>
        <w:tc>
          <w:tcPr>
            <w:tcW w:w="9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CA" w:rsidRPr="001A7FCA" w:rsidRDefault="001A7FCA" w:rsidP="001A7FCA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Практические занятия</w:t>
            </w:r>
            <w:r>
              <w:rPr>
                <w:sz w:val="24"/>
                <w:szCs w:val="24"/>
              </w:rPr>
              <w:t xml:space="preserve"> </w:t>
            </w:r>
          </w:p>
          <w:p w:rsidR="00172D5F" w:rsidRDefault="00172D5F" w:rsidP="00172D5F">
            <w:pPr>
              <w:pStyle w:val="3"/>
              <w:spacing w:line="240" w:lineRule="auto"/>
              <w:ind w:right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Методами оценки уровня технической подготовленности спортсменов. Оценка тазовой структуры приемов.</w:t>
            </w:r>
          </w:p>
          <w:p w:rsidR="00172D5F" w:rsidRDefault="00172D5F" w:rsidP="00172D5F">
            <w:pPr>
              <w:widowContro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Определение уровня модельной характеристики по степени развития физических качеств и функциональной подготовленности.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F" w:rsidRPr="001A7FCA" w:rsidRDefault="001A7FCA" w:rsidP="00172D5F">
            <w:pPr>
              <w:jc w:val="center"/>
              <w:rPr>
                <w:b/>
                <w:caps/>
                <w:sz w:val="24"/>
                <w:szCs w:val="24"/>
              </w:rPr>
            </w:pPr>
            <w:r w:rsidRPr="001A7FCA">
              <w:rPr>
                <w:b/>
                <w:caps/>
                <w:sz w:val="24"/>
                <w:szCs w:val="24"/>
              </w:rP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F" w:rsidRDefault="00172D5F" w:rsidP="00172D5F">
            <w:pPr>
              <w:jc w:val="center"/>
              <w:rPr>
                <w:caps/>
                <w:sz w:val="24"/>
                <w:szCs w:val="24"/>
              </w:rPr>
            </w:pPr>
          </w:p>
        </w:tc>
      </w:tr>
    </w:tbl>
    <w:p w:rsidR="00C02EA0" w:rsidRDefault="00C02EA0"/>
    <w:sectPr w:rsidR="00C02EA0" w:rsidSect="00172D5F">
      <w:pgSz w:w="16838" w:h="11906" w:orient="landscape"/>
      <w:pgMar w:top="567" w:right="567" w:bottom="567" w:left="567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172D5F"/>
    <w:rsid w:val="00172D5F"/>
    <w:rsid w:val="001A7FCA"/>
    <w:rsid w:val="00205FA4"/>
    <w:rsid w:val="00367C2E"/>
    <w:rsid w:val="003758A7"/>
    <w:rsid w:val="004A734C"/>
    <w:rsid w:val="00580068"/>
    <w:rsid w:val="006F6DA9"/>
    <w:rsid w:val="007112E7"/>
    <w:rsid w:val="00A81E9B"/>
    <w:rsid w:val="00B70214"/>
    <w:rsid w:val="00C02EA0"/>
    <w:rsid w:val="00E92292"/>
    <w:rsid w:val="00F14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D5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172D5F"/>
    <w:pPr>
      <w:autoSpaceDE w:val="0"/>
      <w:autoSpaceDN w:val="0"/>
      <w:adjustRightInd w:val="0"/>
      <w:jc w:val="center"/>
      <w:outlineLvl w:val="0"/>
    </w:pPr>
    <w:rPr>
      <w:rFonts w:ascii="Arial" w:hAnsi="Arial"/>
      <w:color w:val="CCECFF"/>
      <w:sz w:val="44"/>
      <w:szCs w:val="44"/>
    </w:rPr>
  </w:style>
  <w:style w:type="paragraph" w:styleId="5">
    <w:name w:val="heading 5"/>
    <w:basedOn w:val="a"/>
    <w:next w:val="a"/>
    <w:link w:val="50"/>
    <w:qFormat/>
    <w:rsid w:val="00172D5F"/>
    <w:pPr>
      <w:keepNext/>
      <w:keepLines/>
      <w:widowControl w:val="0"/>
      <w:spacing w:before="200"/>
      <w:outlineLvl w:val="4"/>
    </w:pPr>
    <w:rPr>
      <w:rFonts w:ascii="Cambria" w:hAnsi="Cambria"/>
      <w:color w:val="243F60"/>
      <w:sz w:val="22"/>
      <w:szCs w:val="22"/>
      <w:lang w:val="en-US" w:eastAsia="en-US"/>
    </w:rPr>
  </w:style>
  <w:style w:type="paragraph" w:styleId="6">
    <w:name w:val="heading 6"/>
    <w:basedOn w:val="a"/>
    <w:next w:val="a"/>
    <w:link w:val="60"/>
    <w:qFormat/>
    <w:rsid w:val="00172D5F"/>
    <w:pPr>
      <w:keepNext/>
      <w:keepLines/>
      <w:widowControl w:val="0"/>
      <w:spacing w:before="200"/>
      <w:outlineLvl w:val="5"/>
    </w:pPr>
    <w:rPr>
      <w:rFonts w:ascii="Cambria" w:hAnsi="Cambria"/>
      <w:i/>
      <w:iCs/>
      <w:color w:val="243F60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2D5F"/>
    <w:rPr>
      <w:rFonts w:ascii="Arial" w:eastAsia="Times New Roman" w:hAnsi="Arial" w:cs="Times New Roman"/>
      <w:color w:val="CCECFF"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rsid w:val="00172D5F"/>
    <w:rPr>
      <w:rFonts w:ascii="Cambria" w:eastAsia="Times New Roman" w:hAnsi="Cambria" w:cs="Times New Roman"/>
      <w:color w:val="243F60"/>
      <w:lang w:val="en-US"/>
    </w:rPr>
  </w:style>
  <w:style w:type="character" w:customStyle="1" w:styleId="60">
    <w:name w:val="Заголовок 6 Знак"/>
    <w:basedOn w:val="a0"/>
    <w:link w:val="6"/>
    <w:rsid w:val="00172D5F"/>
    <w:rPr>
      <w:rFonts w:ascii="Cambria" w:eastAsia="Times New Roman" w:hAnsi="Cambria" w:cs="Times New Roman"/>
      <w:i/>
      <w:iCs/>
      <w:color w:val="243F60"/>
      <w:lang w:val="en-US"/>
    </w:rPr>
  </w:style>
  <w:style w:type="paragraph" w:styleId="a3">
    <w:name w:val="Title"/>
    <w:basedOn w:val="a"/>
    <w:link w:val="a4"/>
    <w:qFormat/>
    <w:rsid w:val="00172D5F"/>
    <w:pPr>
      <w:jc w:val="center"/>
    </w:pPr>
    <w:rPr>
      <w:b/>
      <w:bCs/>
      <w:szCs w:val="24"/>
    </w:rPr>
  </w:style>
  <w:style w:type="character" w:customStyle="1" w:styleId="a4">
    <w:name w:val="Название Знак"/>
    <w:basedOn w:val="a0"/>
    <w:link w:val="a3"/>
    <w:rsid w:val="00172D5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semiHidden/>
    <w:unhideWhenUsed/>
    <w:qFormat/>
    <w:rsid w:val="00172D5F"/>
    <w:pPr>
      <w:jc w:val="both"/>
    </w:pPr>
    <w:rPr>
      <w:szCs w:val="24"/>
    </w:rPr>
  </w:style>
  <w:style w:type="character" w:customStyle="1" w:styleId="a6">
    <w:name w:val="Основной текст Знак"/>
    <w:basedOn w:val="a0"/>
    <w:link w:val="a5"/>
    <w:semiHidden/>
    <w:rsid w:val="00172D5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 Indent"/>
    <w:aliases w:val="текст,Основной текст 1,Основной текст 1 Знак Знак Знак Знак,Основной текст 1 Знак Знак Знак"/>
    <w:basedOn w:val="a"/>
    <w:link w:val="a8"/>
    <w:semiHidden/>
    <w:unhideWhenUsed/>
    <w:rsid w:val="00172D5F"/>
    <w:pPr>
      <w:spacing w:line="360" w:lineRule="auto"/>
      <w:ind w:left="360"/>
      <w:jc w:val="both"/>
    </w:pPr>
    <w:rPr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172D5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nhideWhenUsed/>
    <w:rsid w:val="00172D5F"/>
    <w:rPr>
      <w:bCs/>
    </w:rPr>
  </w:style>
  <w:style w:type="character" w:customStyle="1" w:styleId="20">
    <w:name w:val="Основной текст 2 Знак"/>
    <w:basedOn w:val="a0"/>
    <w:link w:val="2"/>
    <w:rsid w:val="00172D5F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">
    <w:name w:val="Body Text 3"/>
    <w:basedOn w:val="a"/>
    <w:link w:val="30"/>
    <w:semiHidden/>
    <w:unhideWhenUsed/>
    <w:rsid w:val="00172D5F"/>
    <w:pPr>
      <w:widowControl w:val="0"/>
      <w:shd w:val="clear" w:color="auto" w:fill="FFFFFF"/>
      <w:autoSpaceDE w:val="0"/>
      <w:autoSpaceDN w:val="0"/>
      <w:adjustRightInd w:val="0"/>
      <w:spacing w:line="322" w:lineRule="exact"/>
      <w:ind w:right="72"/>
    </w:pPr>
    <w:rPr>
      <w:b/>
      <w:bCs/>
    </w:rPr>
  </w:style>
  <w:style w:type="character" w:customStyle="1" w:styleId="30">
    <w:name w:val="Основной текст 3 Знак"/>
    <w:basedOn w:val="a0"/>
    <w:link w:val="3"/>
    <w:semiHidden/>
    <w:rsid w:val="00172D5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  <w:lang w:eastAsia="ru-RU"/>
    </w:rPr>
  </w:style>
  <w:style w:type="paragraph" w:styleId="21">
    <w:name w:val="Body Text Indent 2"/>
    <w:basedOn w:val="a"/>
    <w:link w:val="22"/>
    <w:semiHidden/>
    <w:unhideWhenUsed/>
    <w:rsid w:val="00172D5F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172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172D5F"/>
    <w:pPr>
      <w:ind w:firstLine="709"/>
      <w:jc w:val="both"/>
    </w:pPr>
  </w:style>
  <w:style w:type="character" w:customStyle="1" w:styleId="32">
    <w:name w:val="Основной текст с отступом 3 Знак"/>
    <w:basedOn w:val="a0"/>
    <w:link w:val="31"/>
    <w:rsid w:val="00172D5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</cp:revision>
  <dcterms:created xsi:type="dcterms:W3CDTF">2020-01-09T06:51:00Z</dcterms:created>
  <dcterms:modified xsi:type="dcterms:W3CDTF">2020-01-09T07:18:00Z</dcterms:modified>
</cp:coreProperties>
</file>