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0E" w:rsidRDefault="004D4927" w:rsidP="00BC24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21 ФК</w:t>
      </w:r>
      <w:proofErr w:type="gramStart"/>
      <w:r>
        <w:rPr>
          <w:rFonts w:ascii="Times New Roman" w:hAnsi="Times New Roman" w:cs="Times New Roman"/>
          <w:b/>
          <w:sz w:val="24"/>
        </w:rPr>
        <w:t xml:space="preserve"> </w:t>
      </w:r>
      <w:r w:rsidR="00BC2465">
        <w:rPr>
          <w:rFonts w:ascii="Times New Roman" w:hAnsi="Times New Roman" w:cs="Times New Roman"/>
          <w:b/>
          <w:sz w:val="24"/>
        </w:rPr>
        <w:t>.</w:t>
      </w:r>
      <w:proofErr w:type="gramEnd"/>
      <w:r w:rsidR="00BC246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МХК 4</w:t>
      </w:r>
      <w:r w:rsidR="00B3060E">
        <w:rPr>
          <w:rFonts w:ascii="Times New Roman" w:hAnsi="Times New Roman" w:cs="Times New Roman"/>
          <w:b/>
          <w:sz w:val="24"/>
        </w:rPr>
        <w:t xml:space="preserve"> семестр</w:t>
      </w:r>
    </w:p>
    <w:p w:rsidR="00BC2465" w:rsidRPr="00BC2465" w:rsidRDefault="00BC2465" w:rsidP="00BC2465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Преподаватель: </w:t>
      </w:r>
      <w:r w:rsidR="00DD182D">
        <w:rPr>
          <w:rFonts w:ascii="Times New Roman" w:hAnsi="Times New Roman" w:cs="Times New Roman"/>
          <w:b/>
          <w:sz w:val="24"/>
        </w:rPr>
        <w:t>Яблочкна</w:t>
      </w:r>
      <w:r w:rsidRPr="00BC2465">
        <w:rPr>
          <w:rFonts w:ascii="Times New Roman" w:hAnsi="Times New Roman" w:cs="Times New Roman"/>
          <w:b/>
          <w:sz w:val="24"/>
        </w:rPr>
        <w:t xml:space="preserve"> Татьяна Николаевна</w:t>
      </w:r>
    </w:p>
    <w:p w:rsidR="00BC2465" w:rsidRDefault="00BC2465" w:rsidP="00BC2465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5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BC2465" w:rsidRPr="00BC2465" w:rsidRDefault="00BC2465" w:rsidP="00BC246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C2465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B3060E" w:rsidRDefault="004D4927" w:rsidP="00B3060E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B3060E" w:rsidRPr="00B3060E">
        <w:rPr>
          <w:rFonts w:ascii="Times New Roman" w:hAnsi="Times New Roman" w:cs="Times New Roman"/>
          <w:b/>
          <w:sz w:val="24"/>
        </w:rPr>
        <w:t xml:space="preserve"> семестр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>Тема 2.3. Античная культура</w:t>
      </w:r>
    </w:p>
    <w:p w:rsidR="004D4927" w:rsidRPr="004D4927" w:rsidRDefault="004D4927" w:rsidP="004D4927">
      <w:pPr>
        <w:pStyle w:val="a3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593"/>
        </w:tabs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Скульптура Древней Греции.</w:t>
      </w:r>
      <w:r>
        <w:rPr>
          <w:rFonts w:ascii="Times New Roman" w:hAnsi="Times New Roman" w:cs="Times New Roman"/>
          <w:sz w:val="24"/>
        </w:rPr>
        <w:tab/>
      </w:r>
    </w:p>
    <w:p w:rsidR="004D4927" w:rsidRPr="004D4927" w:rsidRDefault="004D4927" w:rsidP="004D492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Художественная культура Древнего Рима.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>Раздел 3. Художественная культура Средних веков.</w:t>
      </w:r>
    </w:p>
    <w:p w:rsid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</w:t>
      </w:r>
      <w:r>
        <w:rPr>
          <w:rFonts w:ascii="Times New Roman" w:hAnsi="Times New Roman" w:cs="Times New Roman"/>
          <w:b/>
          <w:sz w:val="24"/>
        </w:rPr>
        <w:t>а 3.1. Византия и древняя Русь.</w:t>
      </w:r>
    </w:p>
    <w:p w:rsidR="004D4927" w:rsidRPr="004D4927" w:rsidRDefault="004D4927" w:rsidP="004D4927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sz w:val="24"/>
        </w:rPr>
        <w:t>Византийский стиль в иконописи и мозаичном декоре.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3.2. Культура Западной Европы</w:t>
      </w:r>
    </w:p>
    <w:p w:rsidR="004D4927" w:rsidRPr="00B22655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proofErr w:type="spellStart"/>
      <w:r w:rsidRPr="004D4927">
        <w:rPr>
          <w:rFonts w:ascii="Times New Roman" w:hAnsi="Times New Roman" w:cs="Times New Roman"/>
          <w:sz w:val="24"/>
        </w:rPr>
        <w:t>Дороманская</w:t>
      </w:r>
      <w:proofErr w:type="spellEnd"/>
      <w:r w:rsidRPr="004D4927">
        <w:rPr>
          <w:rFonts w:ascii="Times New Roman" w:hAnsi="Times New Roman" w:cs="Times New Roman"/>
          <w:sz w:val="24"/>
        </w:rPr>
        <w:t xml:space="preserve"> и романская культура.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3.3. Ближний Восток в Средние века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Арабо-мусульманская культура.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Раздел 4. Художественная культура эпохи Возрождения.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4.1. Возрождение в Италии. Северное Возрождение.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. Живопись и эстетика Высокого Возрождения.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Раздел 5. Художественная культура XVII века.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5.1. Барокко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Искусство барокко.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Архитектура барокко.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Живопись и музыка барокко.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Раздел 6. Художественная культура классицизма и рококо.</w:t>
      </w:r>
    </w:p>
    <w:p w:rsidR="004D4927" w:rsidRPr="004D4927" w:rsidRDefault="004D4927" w:rsidP="00B2265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Стиль рококо.</w:t>
      </w:r>
    </w:p>
    <w:p w:rsidR="004D4927" w:rsidRPr="004D4927" w:rsidRDefault="004D4927" w:rsidP="00B2265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Классицизм в русской культуре. Ампир.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Раздел 7. Художественная культура  XIX – начала XX века</w:t>
      </w:r>
    </w:p>
    <w:p w:rsidR="00B22655" w:rsidRDefault="00B22655" w:rsidP="00B22655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Тема 7.1. Романтизм</w:t>
      </w:r>
    </w:p>
    <w:p w:rsidR="004D4927" w:rsidRPr="00B22655" w:rsidRDefault="004D4927" w:rsidP="00B22655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</w:rPr>
      </w:pPr>
      <w:r w:rsidRPr="00B22655">
        <w:rPr>
          <w:rFonts w:ascii="Times New Roman" w:hAnsi="Times New Roman" w:cs="Times New Roman"/>
          <w:sz w:val="24"/>
        </w:rPr>
        <w:t>Живопись и скульптура романтизма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7.2. Реализм</w:t>
      </w:r>
    </w:p>
    <w:p w:rsidR="004D4927" w:rsidRPr="004D4927" w:rsidRDefault="004D4927" w:rsidP="00B2265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Западноевропейская живопись реализма.</w:t>
      </w:r>
    </w:p>
    <w:p w:rsidR="004D4927" w:rsidRPr="00B22655" w:rsidRDefault="00B22655" w:rsidP="00B2265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Художники-передвижники.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7.3. Импрессионизм, символизм, постимпрессионизм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</w:r>
      <w:r w:rsidRPr="004D4927">
        <w:rPr>
          <w:rFonts w:ascii="Times New Roman" w:hAnsi="Times New Roman" w:cs="Times New Roman"/>
          <w:sz w:val="24"/>
        </w:rPr>
        <w:t xml:space="preserve">Импрессионизм и </w:t>
      </w:r>
      <w:proofErr w:type="spellStart"/>
      <w:r w:rsidRPr="004D4927">
        <w:rPr>
          <w:rFonts w:ascii="Times New Roman" w:hAnsi="Times New Roman" w:cs="Times New Roman"/>
          <w:sz w:val="24"/>
        </w:rPr>
        <w:t>постимпрессионизм</w:t>
      </w:r>
      <w:proofErr w:type="gramStart"/>
      <w:r w:rsidRPr="004D4927">
        <w:rPr>
          <w:rFonts w:ascii="Times New Roman" w:hAnsi="Times New Roman" w:cs="Times New Roman"/>
          <w:sz w:val="24"/>
        </w:rPr>
        <w:t>.</w:t>
      </w:r>
      <w:r w:rsidR="009C4B9F">
        <w:rPr>
          <w:rFonts w:ascii="Times New Roman" w:hAnsi="Times New Roman" w:cs="Times New Roman"/>
          <w:sz w:val="24"/>
        </w:rPr>
        <w:t>С</w:t>
      </w:r>
      <w:proofErr w:type="gramEnd"/>
      <w:r w:rsidR="009C4B9F">
        <w:rPr>
          <w:rFonts w:ascii="Times New Roman" w:hAnsi="Times New Roman" w:cs="Times New Roman"/>
          <w:sz w:val="24"/>
        </w:rPr>
        <w:t>имволизм</w:t>
      </w:r>
      <w:proofErr w:type="spellEnd"/>
      <w:r w:rsidR="009C4B9F">
        <w:rPr>
          <w:rFonts w:ascii="Times New Roman" w:hAnsi="Times New Roman" w:cs="Times New Roman"/>
          <w:sz w:val="24"/>
        </w:rPr>
        <w:t>.</w:t>
      </w:r>
    </w:p>
    <w:p w:rsidR="00B22655" w:rsidRPr="009C4B9F" w:rsidRDefault="009C4B9F" w:rsidP="00B22655">
      <w:pPr>
        <w:ind w:left="720"/>
        <w:rPr>
          <w:rFonts w:ascii="Times New Roman" w:hAnsi="Times New Roman" w:cs="Times New Roman"/>
          <w:b/>
          <w:sz w:val="24"/>
        </w:rPr>
      </w:pPr>
      <w:r w:rsidRPr="009C4B9F">
        <w:rPr>
          <w:rFonts w:ascii="Times New Roman" w:hAnsi="Times New Roman" w:cs="Times New Roman"/>
          <w:b/>
          <w:sz w:val="24"/>
        </w:rPr>
        <w:t>Практические работы:</w:t>
      </w:r>
    </w:p>
    <w:p w:rsidR="009C4B9F" w:rsidRDefault="009C4B9F" w:rsidP="00B22655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Презентации на тему</w:t>
      </w:r>
    </w:p>
    <w:p w:rsidR="00B22655" w:rsidRPr="009C4B9F" w:rsidRDefault="00B22655" w:rsidP="009C4B9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9C4B9F">
        <w:rPr>
          <w:rFonts w:ascii="Times New Roman" w:hAnsi="Times New Roman" w:cs="Times New Roman"/>
          <w:sz w:val="24"/>
        </w:rPr>
        <w:t xml:space="preserve">Венецианская школа живописи. </w:t>
      </w:r>
    </w:p>
    <w:p w:rsidR="00304279" w:rsidRPr="00304279" w:rsidRDefault="00B22655" w:rsidP="009C4B9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 xml:space="preserve">Романтизм в литературе и искусстве. </w:t>
      </w:r>
      <w:bookmarkStart w:id="0" w:name="_GoBack"/>
      <w:bookmarkEnd w:id="0"/>
    </w:p>
    <w:sectPr w:rsidR="00304279" w:rsidRPr="00304279" w:rsidSect="0030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84A2A"/>
    <w:multiLevelType w:val="hybridMultilevel"/>
    <w:tmpl w:val="E0523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00797E"/>
    <w:multiLevelType w:val="hybridMultilevel"/>
    <w:tmpl w:val="59660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AE74D2"/>
    <w:multiLevelType w:val="hybridMultilevel"/>
    <w:tmpl w:val="DD7EDB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351A29"/>
    <w:multiLevelType w:val="hybridMultilevel"/>
    <w:tmpl w:val="4718D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FE12EB2"/>
    <w:multiLevelType w:val="hybridMultilevel"/>
    <w:tmpl w:val="20D029DC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5">
    <w:nsid w:val="52FA7ECB"/>
    <w:multiLevelType w:val="hybridMultilevel"/>
    <w:tmpl w:val="CDA6F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80036ED"/>
    <w:multiLevelType w:val="hybridMultilevel"/>
    <w:tmpl w:val="7AE662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43005D"/>
    <w:multiLevelType w:val="hybridMultilevel"/>
    <w:tmpl w:val="485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6500B"/>
    <w:multiLevelType w:val="hybridMultilevel"/>
    <w:tmpl w:val="1E9EDF16"/>
    <w:lvl w:ilvl="0" w:tplc="0419000F">
      <w:start w:val="1"/>
      <w:numFmt w:val="decimal"/>
      <w:lvlText w:val="%1."/>
      <w:lvlJc w:val="left"/>
      <w:pPr>
        <w:ind w:left="1323" w:hanging="360"/>
      </w:pPr>
    </w:lvl>
    <w:lvl w:ilvl="1" w:tplc="04190019" w:tentative="1">
      <w:start w:val="1"/>
      <w:numFmt w:val="lowerLetter"/>
      <w:lvlText w:val="%2."/>
      <w:lvlJc w:val="left"/>
      <w:pPr>
        <w:ind w:left="2043" w:hanging="360"/>
      </w:pPr>
    </w:lvl>
    <w:lvl w:ilvl="2" w:tplc="0419001B" w:tentative="1">
      <w:start w:val="1"/>
      <w:numFmt w:val="lowerRoman"/>
      <w:lvlText w:val="%3."/>
      <w:lvlJc w:val="right"/>
      <w:pPr>
        <w:ind w:left="2763" w:hanging="180"/>
      </w:pPr>
    </w:lvl>
    <w:lvl w:ilvl="3" w:tplc="0419000F" w:tentative="1">
      <w:start w:val="1"/>
      <w:numFmt w:val="decimal"/>
      <w:lvlText w:val="%4."/>
      <w:lvlJc w:val="left"/>
      <w:pPr>
        <w:ind w:left="3483" w:hanging="360"/>
      </w:pPr>
    </w:lvl>
    <w:lvl w:ilvl="4" w:tplc="04190019" w:tentative="1">
      <w:start w:val="1"/>
      <w:numFmt w:val="lowerLetter"/>
      <w:lvlText w:val="%5."/>
      <w:lvlJc w:val="left"/>
      <w:pPr>
        <w:ind w:left="4203" w:hanging="360"/>
      </w:pPr>
    </w:lvl>
    <w:lvl w:ilvl="5" w:tplc="0419001B" w:tentative="1">
      <w:start w:val="1"/>
      <w:numFmt w:val="lowerRoman"/>
      <w:lvlText w:val="%6."/>
      <w:lvlJc w:val="right"/>
      <w:pPr>
        <w:ind w:left="4923" w:hanging="180"/>
      </w:pPr>
    </w:lvl>
    <w:lvl w:ilvl="6" w:tplc="0419000F" w:tentative="1">
      <w:start w:val="1"/>
      <w:numFmt w:val="decimal"/>
      <w:lvlText w:val="%7."/>
      <w:lvlJc w:val="left"/>
      <w:pPr>
        <w:ind w:left="5643" w:hanging="360"/>
      </w:pPr>
    </w:lvl>
    <w:lvl w:ilvl="7" w:tplc="04190019" w:tentative="1">
      <w:start w:val="1"/>
      <w:numFmt w:val="lowerLetter"/>
      <w:lvlText w:val="%8."/>
      <w:lvlJc w:val="left"/>
      <w:pPr>
        <w:ind w:left="6363" w:hanging="360"/>
      </w:pPr>
    </w:lvl>
    <w:lvl w:ilvl="8" w:tplc="041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9">
    <w:nsid w:val="631027A2"/>
    <w:multiLevelType w:val="hybridMultilevel"/>
    <w:tmpl w:val="396C3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F03008"/>
    <w:multiLevelType w:val="hybridMultilevel"/>
    <w:tmpl w:val="ACA6FE56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">
    <w:nsid w:val="682C3977"/>
    <w:multiLevelType w:val="hybridMultilevel"/>
    <w:tmpl w:val="A926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512DF"/>
    <w:multiLevelType w:val="hybridMultilevel"/>
    <w:tmpl w:val="535449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29165B"/>
    <w:multiLevelType w:val="hybridMultilevel"/>
    <w:tmpl w:val="D150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3660D"/>
    <w:multiLevelType w:val="hybridMultilevel"/>
    <w:tmpl w:val="1820D9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14"/>
  </w:num>
  <w:num w:numId="9">
    <w:abstractNumId w:val="10"/>
  </w:num>
  <w:num w:numId="10">
    <w:abstractNumId w:val="6"/>
  </w:num>
  <w:num w:numId="11">
    <w:abstractNumId w:val="12"/>
  </w:num>
  <w:num w:numId="12">
    <w:abstractNumId w:val="4"/>
  </w:num>
  <w:num w:numId="13">
    <w:abstractNumId w:val="9"/>
  </w:num>
  <w:num w:numId="14">
    <w:abstractNumId w:val="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1469"/>
    <w:rsid w:val="00304279"/>
    <w:rsid w:val="004D4927"/>
    <w:rsid w:val="009C4B9F"/>
    <w:rsid w:val="009E132A"/>
    <w:rsid w:val="00B22655"/>
    <w:rsid w:val="00B3060E"/>
    <w:rsid w:val="00BC2465"/>
    <w:rsid w:val="00D81170"/>
    <w:rsid w:val="00DD182D"/>
    <w:rsid w:val="00E8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akhova.ta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Студент 1</cp:lastModifiedBy>
  <cp:revision>8</cp:revision>
  <dcterms:created xsi:type="dcterms:W3CDTF">2019-10-11T16:49:00Z</dcterms:created>
  <dcterms:modified xsi:type="dcterms:W3CDTF">2021-02-11T08:14:00Z</dcterms:modified>
</cp:coreProperties>
</file>